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1E" w:rsidRPr="00997BBE" w:rsidRDefault="0085631E" w:rsidP="0085631E">
      <w:pPr>
        <w:spacing w:before="180" w:after="120" w:line="240" w:lineRule="auto"/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5631E" w:rsidRPr="00997BBE" w:rsidRDefault="0085631E" w:rsidP="0085631E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ROZLICZENIE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DOTACJI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OTRZYMANEJ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BUDŻETU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POWIATU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WĄBRZESKIEGO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OKRES</w:t>
      </w:r>
      <w:r w:rsidRPr="00997BBE">
        <w:rPr>
          <w:rFonts w:ascii="Times New Roman" w:hAnsi="Times New Roman" w:cs="Times New Roman"/>
          <w:b/>
        </w:rPr>
        <w:t xml:space="preserve"> </w:t>
      </w:r>
    </w:p>
    <w:p w:rsidR="0085631E" w:rsidRPr="00997BBE" w:rsidRDefault="0085631E" w:rsidP="0085631E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……………..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R.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……………..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R.</w:t>
      </w:r>
    </w:p>
    <w:tbl>
      <w:tblPr>
        <w:tblStyle w:val="Tabela-Siatka"/>
        <w:tblW w:w="10238" w:type="dxa"/>
        <w:tblLook w:val="04A0" w:firstRow="1" w:lastRow="0" w:firstColumn="1" w:lastColumn="0" w:noHBand="0" w:noVBand="1"/>
      </w:tblPr>
      <w:tblGrid>
        <w:gridCol w:w="534"/>
        <w:gridCol w:w="5980"/>
        <w:gridCol w:w="1841"/>
        <w:gridCol w:w="1883"/>
      </w:tblGrid>
      <w:tr w:rsidR="0085631E" w:rsidRPr="005C312F" w:rsidTr="004646E7">
        <w:trPr>
          <w:trHeight w:val="1288"/>
        </w:trPr>
        <w:tc>
          <w:tcPr>
            <w:tcW w:w="10238" w:type="dxa"/>
            <w:gridSpan w:val="4"/>
            <w:tcBorders>
              <w:bottom w:val="single" w:sz="4" w:space="0" w:color="auto"/>
            </w:tcBorders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Nazwa i adres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trHeight w:val="1287"/>
        </w:trPr>
        <w:tc>
          <w:tcPr>
            <w:tcW w:w="10238" w:type="dxa"/>
            <w:gridSpan w:val="4"/>
            <w:tcBorders>
              <w:bottom w:val="single" w:sz="4" w:space="0" w:color="auto"/>
            </w:tcBorders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Nazwa i adres organu prowadzącego szkołę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/placówkę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trHeight w:val="183"/>
        </w:trPr>
        <w:tc>
          <w:tcPr>
            <w:tcW w:w="10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31E" w:rsidRPr="005C312F" w:rsidTr="004646E7">
        <w:trPr>
          <w:trHeight w:val="521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598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Wyszczególnienie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miesiąc, za który składana jest informacja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narastająco od początku roku budżetowego</w:t>
            </w:r>
          </w:p>
        </w:tc>
      </w:tr>
      <w:tr w:rsidR="0085631E" w:rsidRPr="005C312F" w:rsidTr="004646E7">
        <w:trPr>
          <w:trHeight w:val="281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b/>
                <w:sz w:val="18"/>
                <w:szCs w:val="18"/>
              </w:rPr>
              <w:t>I.</w:t>
            </w:r>
          </w:p>
        </w:tc>
        <w:tc>
          <w:tcPr>
            <w:tcW w:w="598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b/>
                <w:sz w:val="18"/>
                <w:szCs w:val="18"/>
              </w:rPr>
              <w:t>DOCHODY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5631E" w:rsidRPr="005C312F" w:rsidTr="004646E7">
        <w:trPr>
          <w:trHeight w:val="281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98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Kwota otrzymanej dotacji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b/>
                <w:sz w:val="18"/>
                <w:szCs w:val="18"/>
              </w:rPr>
              <w:t>II.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PONIESIONE </w:t>
            </w:r>
            <w:r w:rsidRPr="005C312F">
              <w:rPr>
                <w:rFonts w:ascii="Times New Roman" w:hAnsi="Times New Roman" w:cs="Times New Roman"/>
                <w:b/>
                <w:sz w:val="18"/>
                <w:szCs w:val="18"/>
              </w:rPr>
              <w:t>WYDATKI ogółem, w  tym: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Wynagrodzenie kadry pedagogicznej wraz z pochodnymi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Wynagrodzenie dyrektora szkoły wraz z pochodnymi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Wynagrodzenie pracowników administracji i obsługi wraz z pochodnymi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Opłaty za wynajem pomieszczeń / czynsz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Zakup energii (gaz, woda, centralne ogrzewanie)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6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Opłata za wywóz śmieci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Zakup środków czystości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Zakup materiałów biurowych (w tym świadectw i innych druków szkolnych)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Zakup pomocy dydaktycznych i książek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Zakup wyposażenia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Naprawy i remonty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Usługi transportowe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Opłaty i prowizje bankowe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Opłaty pocztowe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Opłaty telekomunikacyjne (w tym dostęp do sieci Internet)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29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Abonament radiowo-telewizyjny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 xml:space="preserve">Ubezpieczenia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Szkolenia pracowników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5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Zakup usług zdrowotnych (m.in. badania okresowe pracowników)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Zakup usług pozostałych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Inne (wymienić)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III.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b/>
                <w:sz w:val="18"/>
                <w:szCs w:val="18"/>
              </w:rPr>
              <w:t>RÓŻNICA MIĘDZY DOCHODAMI I WYDATKAMI (I-II)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381"/>
        </w:trPr>
        <w:tc>
          <w:tcPr>
            <w:tcW w:w="8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12F">
              <w:rPr>
                <w:rFonts w:ascii="Times New Roman" w:hAnsi="Times New Roman" w:cs="Times New Roman"/>
                <w:sz w:val="18"/>
                <w:szCs w:val="18"/>
              </w:rPr>
              <w:t>Ilość załączonych wyciągów bankowych: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31E" w:rsidRPr="005C312F" w:rsidTr="004646E7">
        <w:trPr>
          <w:trHeight w:val="1852"/>
        </w:trPr>
        <w:tc>
          <w:tcPr>
            <w:tcW w:w="10238" w:type="dxa"/>
            <w:gridSpan w:val="4"/>
            <w:tcBorders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Oświadczam, że środki z dotacji zostały wydatkowane zgodnie z art. 35 i/lub art. 26 ust.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i/lub art. 31 ust. 2</w:t>
            </w:r>
            <w:r w:rsidRPr="005C312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*)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ustawy o finansowaniu zadań oświatowych.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Default="0085631E" w:rsidP="00464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Data i podpis osoby odpowiedzialnej za rozliczenie finansowe                                Data i podpis organu prowadzącego szkołę    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oraz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podpis i pieczęć dyrektora szkoły  </w:t>
            </w:r>
          </w:p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(w przypadku złożenia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rozliczenia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przez dyrektora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należy dołączyć stosowne upoważnienie organu prowadzącego)</w:t>
            </w:r>
          </w:p>
        </w:tc>
      </w:tr>
    </w:tbl>
    <w:p w:rsidR="0085631E" w:rsidRPr="00997BBE" w:rsidRDefault="0085631E" w:rsidP="0085631E">
      <w:pPr>
        <w:spacing w:line="240" w:lineRule="auto"/>
        <w:rPr>
          <w:rFonts w:ascii="Times New Roman" w:hAnsi="Times New Roman" w:cs="Times New Roman"/>
          <w:szCs w:val="16"/>
        </w:rPr>
      </w:pPr>
      <w:r w:rsidRPr="00997BBE">
        <w:rPr>
          <w:rFonts w:ascii="Times New Roman" w:hAnsi="Times New Roman" w:cs="Times New Roman"/>
          <w:szCs w:val="16"/>
        </w:rPr>
        <w:t>Uwagi:</w:t>
      </w:r>
    </w:p>
    <w:p w:rsidR="0085631E" w:rsidRPr="00997BBE" w:rsidRDefault="0085631E" w:rsidP="0085631E">
      <w:pPr>
        <w:spacing w:line="240" w:lineRule="auto"/>
        <w:rPr>
          <w:rFonts w:ascii="Times New Roman" w:hAnsi="Times New Roman" w:cs="Times New Roman"/>
          <w:szCs w:val="16"/>
        </w:rPr>
      </w:pPr>
      <w:r w:rsidRPr="00997BBE">
        <w:rPr>
          <w:rFonts w:ascii="Times New Roman" w:hAnsi="Times New Roman" w:cs="Times New Roman"/>
          <w:szCs w:val="16"/>
          <w:vertAlign w:val="superscript"/>
        </w:rPr>
        <w:t>*)</w:t>
      </w:r>
      <w:r w:rsidRPr="00997BBE">
        <w:rPr>
          <w:rFonts w:ascii="Times New Roman" w:hAnsi="Times New Roman" w:cs="Times New Roman"/>
          <w:szCs w:val="16"/>
        </w:rPr>
        <w:t xml:space="preserve"> niepotrzebne skreślić</w:t>
      </w:r>
    </w:p>
    <w:p w:rsidR="0085631E" w:rsidRPr="00997BBE" w:rsidRDefault="0085631E" w:rsidP="0085631E">
      <w:pPr>
        <w:spacing w:line="240" w:lineRule="auto"/>
        <w:jc w:val="both"/>
        <w:rPr>
          <w:rFonts w:ascii="Times New Roman" w:hAnsi="Times New Roman" w:cs="Times New Roman"/>
          <w:szCs w:val="16"/>
        </w:rPr>
      </w:pPr>
      <w:r w:rsidRPr="00997BBE">
        <w:rPr>
          <w:rFonts w:ascii="Times New Roman" w:hAnsi="Times New Roman" w:cs="Times New Roman"/>
          <w:szCs w:val="16"/>
        </w:rPr>
        <w:t>Dla  wydatkowania dotacji, o której mowa w § 3 ust. 5 w trybie art. 26 ust. 6 ustawy o finansowaniu zadań oświatowych należy sporządzić odrębne zestawienie</w:t>
      </w:r>
    </w:p>
    <w:p w:rsidR="009A6440" w:rsidRDefault="009A6440"/>
    <w:sectPr w:rsidR="009A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1E"/>
    <w:rsid w:val="007138AD"/>
    <w:rsid w:val="0085631E"/>
    <w:rsid w:val="009A6440"/>
    <w:rsid w:val="00B12B1D"/>
    <w:rsid w:val="00BC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17EDA-FB20-4C5D-BD37-F6730D23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Goleń</dc:creator>
  <cp:keywords/>
  <dc:description/>
  <cp:lastModifiedBy>Krzysztof Goleń</cp:lastModifiedBy>
  <cp:revision>3</cp:revision>
  <dcterms:created xsi:type="dcterms:W3CDTF">2018-07-10T08:16:00Z</dcterms:created>
  <dcterms:modified xsi:type="dcterms:W3CDTF">2018-07-10T08:16:00Z</dcterms:modified>
</cp:coreProperties>
</file>