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B90" w:rsidRDefault="00A40B90" w:rsidP="00A2123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84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4"/>
        <w:gridCol w:w="2495"/>
        <w:gridCol w:w="722"/>
        <w:gridCol w:w="539"/>
        <w:gridCol w:w="1247"/>
        <w:gridCol w:w="1271"/>
        <w:gridCol w:w="1818"/>
      </w:tblGrid>
      <w:tr w:rsidR="00977416" w:rsidTr="003F35F7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416" w:rsidRDefault="0097741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416" w:rsidRDefault="0097741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Asortyment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416" w:rsidRDefault="00977416">
            <w:pPr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Jedn.</w:t>
            </w:r>
          </w:p>
          <w:p w:rsidR="00977416" w:rsidRDefault="0097741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miary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416" w:rsidRDefault="0097741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Ilość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416" w:rsidRPr="00977416" w:rsidRDefault="00977416" w:rsidP="0097741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7741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Nazwa proponowanego produktu (w przypadku rozwiązań 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zamiennych</w:t>
            </w:r>
            <w:r w:rsidR="009320E5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– </w:t>
            </w:r>
            <w:r w:rsidR="00565AAE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(</w:t>
            </w:r>
            <w:r w:rsidR="009320E5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poz</w:t>
            </w:r>
            <w:r w:rsidR="00565AAE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.</w:t>
            </w:r>
            <w:r w:rsidR="009320E5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  <w:r w:rsidR="00565AAE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7,15,23</w:t>
            </w:r>
            <w:r w:rsidRPr="0097741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) 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416" w:rsidRDefault="00977416">
            <w:pPr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Cena jednostkowa</w:t>
            </w:r>
          </w:p>
          <w:p w:rsidR="00977416" w:rsidRDefault="0097741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Brutto (zł)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416" w:rsidRDefault="00977416">
            <w:pPr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Wartość</w:t>
            </w:r>
          </w:p>
          <w:p w:rsidR="00977416" w:rsidRDefault="009774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Brutto (zł)</w:t>
            </w:r>
          </w:p>
          <w:p w:rsidR="00977416" w:rsidRDefault="00977416" w:rsidP="0097741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(Ilość x cena jednostkowa brutto)</w:t>
            </w:r>
          </w:p>
        </w:tc>
        <w:bookmarkStart w:id="0" w:name="_GoBack"/>
        <w:bookmarkEnd w:id="0"/>
      </w:tr>
      <w:tr w:rsidR="00977416" w:rsidTr="00565AA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Pr="009320E5" w:rsidRDefault="00565AAE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Pr="009320E5" w:rsidRDefault="00977416" w:rsidP="009320E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320E5">
              <w:rPr>
                <w:rFonts w:ascii="Times New Roman" w:hAnsi="Times New Roman" w:cs="Times New Roman"/>
                <w:sz w:val="16"/>
                <w:szCs w:val="16"/>
              </w:rPr>
              <w:t xml:space="preserve">Tusz HP </w:t>
            </w:r>
            <w:r w:rsidR="009320E5" w:rsidRPr="009320E5">
              <w:rPr>
                <w:rFonts w:ascii="Times New Roman" w:hAnsi="Times New Roman" w:cs="Times New Roman"/>
                <w:sz w:val="16"/>
                <w:szCs w:val="16"/>
              </w:rPr>
              <w:t>350 XL i 351 - oryginalny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Pr="009320E5" w:rsidRDefault="009320E5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proofErr w:type="spellStart"/>
            <w:r w:rsidRPr="009320E5">
              <w:rPr>
                <w:rFonts w:ascii="Times New Roman" w:hAnsi="Times New Roman" w:cs="Times New Roman"/>
                <w:sz w:val="16"/>
                <w:szCs w:val="16"/>
              </w:rPr>
              <w:t>kpl</w:t>
            </w:r>
            <w:proofErr w:type="spellEnd"/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320E5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320E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977416" w:rsidTr="003F35F7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565AAE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Toner KYOCERA TK-475 - oryginalny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szt.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320E5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977416" w:rsidTr="003F35F7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565AAE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Pr="00977416" w:rsidRDefault="00977416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  <w:r w:rsidRPr="00977416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 xml:space="preserve">Toner SHARP – MX-235GT - </w:t>
            </w:r>
            <w:proofErr w:type="spellStart"/>
            <w:r w:rsidRPr="00977416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>oryginalny</w:t>
            </w:r>
            <w:proofErr w:type="spellEnd"/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szt.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320E5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977416" w:rsidTr="00565AA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565AAE" w:rsidP="00565AAE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Tusz HP 5550 czarny (56) 19 ml</w:t>
            </w:r>
            <w:r w:rsidRPr="0097741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  <w:r w:rsidRPr="00977416">
              <w:rPr>
                <w:rFonts w:ascii="Times New Roman" w:hAnsi="Times New Roman" w:cs="Times New Roman"/>
                <w:sz w:val="16"/>
                <w:szCs w:val="16"/>
              </w:rPr>
              <w:t>oryginalny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977416" w:rsidTr="00565AA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565AAE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Tusz HP 5550 kolor (57) 17 ml</w:t>
            </w:r>
          </w:p>
          <w:p w:rsidR="009320E5" w:rsidRDefault="009320E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oryginlnt</w:t>
            </w:r>
            <w:proofErr w:type="spellEnd"/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977416" w:rsidTr="00565AA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565AAE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Pr="00977416" w:rsidRDefault="00977416" w:rsidP="00355864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77416">
              <w:rPr>
                <w:rFonts w:ascii="Times New Roman" w:hAnsi="Times New Roman" w:cs="Times New Roman"/>
                <w:sz w:val="16"/>
                <w:szCs w:val="16"/>
              </w:rPr>
              <w:t xml:space="preserve">Toner HP </w:t>
            </w:r>
            <w:proofErr w:type="spellStart"/>
            <w:r w:rsidRPr="00977416">
              <w:rPr>
                <w:rFonts w:ascii="Times New Roman" w:hAnsi="Times New Roman" w:cs="Times New Roman"/>
                <w:sz w:val="16"/>
                <w:szCs w:val="16"/>
              </w:rPr>
              <w:t>LaserJet</w:t>
            </w:r>
            <w:proofErr w:type="spellEnd"/>
            <w:r w:rsidRPr="00977416">
              <w:rPr>
                <w:rFonts w:ascii="Times New Roman" w:hAnsi="Times New Roman" w:cs="Times New Roman"/>
                <w:sz w:val="16"/>
                <w:szCs w:val="16"/>
              </w:rPr>
              <w:t xml:space="preserve"> Q 2612 A – zamiennik 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320E5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977416" w:rsidTr="00565AA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565AAE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Pr="00977416" w:rsidRDefault="00977416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Toner HP LaserJet (42A) (Q5942A) - </w:t>
            </w:r>
            <w:proofErr w:type="spellStart"/>
            <w:r w:rsidRPr="00977416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>oryginalny</w:t>
            </w:r>
            <w:proofErr w:type="spellEnd"/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977416" w:rsidTr="00565AA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565AAE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Pr="00977416" w:rsidRDefault="00977416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  <w:r w:rsidRPr="009774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Toner HP LaserJet C7115A - </w:t>
            </w:r>
            <w:proofErr w:type="spellStart"/>
            <w:r w:rsidRPr="00977416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>oryginalny</w:t>
            </w:r>
            <w:proofErr w:type="spellEnd"/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977416" w:rsidTr="00565AA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565AAE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Pr="00977416" w:rsidRDefault="00977416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77416">
              <w:rPr>
                <w:rFonts w:ascii="Times New Roman" w:hAnsi="Times New Roman" w:cs="Times New Roman"/>
                <w:sz w:val="16"/>
                <w:szCs w:val="16"/>
              </w:rPr>
              <w:t xml:space="preserve">OKI B431D (na 10000 stron) 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oryginalny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977416" w:rsidTr="00565AA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565AAE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Pr="00977416" w:rsidRDefault="00977416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Toner do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ksera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SHARP AR-016T </w:t>
            </w:r>
            <w:proofErr w:type="spellStart"/>
            <w:r w:rsidRPr="00977416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>oryginalny</w:t>
            </w:r>
            <w:proofErr w:type="spellEnd"/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320E5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977416" w:rsidTr="00565AA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565AAE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Pr="00977416" w:rsidRDefault="00977416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  <w:r w:rsidRPr="009774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Toner SAMSUNG ML 2010 P </w:t>
            </w:r>
            <w:proofErr w:type="spellStart"/>
            <w:r w:rsidRPr="00977416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>oryginalny</w:t>
            </w:r>
            <w:proofErr w:type="spellEnd"/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320E5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977416" w:rsidTr="00565AAE">
        <w:trPr>
          <w:trHeight w:val="34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565AAE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Toner do ksera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Toschiba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T-1640 E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oryginalny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320E5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977416" w:rsidTr="00565AAE">
        <w:trPr>
          <w:trHeight w:val="28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565AAE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Pr="00977416" w:rsidRDefault="00977416">
            <w:pPr>
              <w:suppressAutoHyphens/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Toner HP LJ P2055d (CE 505A)</w:t>
            </w:r>
            <w:r w:rsidRPr="00977416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977416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>oryginalny</w:t>
            </w:r>
            <w:proofErr w:type="spellEnd"/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>
            <w:pPr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szt. 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 w:rsidP="00977416">
            <w:pPr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 w:rsidP="00977416">
            <w:pPr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977416" w:rsidTr="00565AAE">
        <w:trPr>
          <w:trHeight w:val="23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565AAE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>
            <w:pPr>
              <w:suppressAutoHyphens/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Toner HP LJ P1005 zamiennik 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>
            <w:pPr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320E5" w:rsidP="00977416">
            <w:pPr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 w:rsidP="00977416">
            <w:pPr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977416" w:rsidTr="00565AAE">
        <w:trPr>
          <w:trHeight w:val="34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565AAE">
            <w:pPr>
              <w:suppressAutoHyphens/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Tusz HP OFICEJET K 7100 (344)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oryginalny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977416" w:rsidTr="00565AAE">
        <w:trPr>
          <w:trHeight w:val="34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565AAE">
            <w:pPr>
              <w:suppressAutoHyphens/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lastRenderedPageBreak/>
              <w:t>16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Tusz HP OFICEJET K 7100 (339)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oryginalny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977416" w:rsidTr="00565AAE">
        <w:trPr>
          <w:trHeight w:val="16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565AAE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17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Toner CP 1215 LKJ  CB 542A -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żółty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oryginalny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320E5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977416" w:rsidTr="00565AAE">
        <w:trPr>
          <w:trHeight w:val="16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565AAE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18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Toner CP 1215 LKJ  CB 541A - niebieski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oryginalny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320E5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977416" w:rsidTr="00565AAE">
        <w:trPr>
          <w:trHeight w:val="20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565AAE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19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Toner CP 1215 LKJ  CB 543A - czerwony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oryginalny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320E5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977416" w:rsidTr="00565AAE">
        <w:trPr>
          <w:trHeight w:val="24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565AAE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20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Toner CP 1215 LKJ  CB 540A – czarny 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oryginalny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320E5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977416" w:rsidTr="00565AAE">
        <w:trPr>
          <w:trHeight w:val="29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565AAE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21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Toner Lexmark E 120 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oryginalny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977416" w:rsidTr="00565AAE">
        <w:trPr>
          <w:trHeight w:val="3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565AAE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22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DC75E9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Toner do drukarki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brother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HL 2250DN – zamiennik 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DC75E9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szt.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320E5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977416" w:rsidTr="00565AAE">
        <w:trPr>
          <w:trHeight w:val="36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565AAE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23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Tusz HP (338)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oryginalny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977416" w:rsidTr="00565AAE">
        <w:trPr>
          <w:trHeight w:val="40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565AAE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24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Toner OKI B430 na 12.000 stron A4.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oryginalny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320E5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977416" w:rsidTr="00565AAE">
        <w:trPr>
          <w:trHeight w:val="45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565AAE" w:rsidP="00977416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25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 w:rsidP="00977416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Toner OKI C511 DN czarny oryginalny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977416" w:rsidRPr="00977416" w:rsidTr="00565AAE">
        <w:trPr>
          <w:trHeight w:val="40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565AAE" w:rsidP="00977416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26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Pr="00977416" w:rsidRDefault="00977416" w:rsidP="00977416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7741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Toner OKI C511 DN niebieski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oryginalny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P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P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P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P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P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977416" w:rsidTr="00565AAE">
        <w:trPr>
          <w:trHeight w:val="40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565AAE" w:rsidP="00977416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27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 w:rsidP="00977416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Toner OKI C511 DN żółty oryginalny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977416" w:rsidRPr="00977416" w:rsidTr="00565AAE">
        <w:trPr>
          <w:trHeight w:val="60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565AAE" w:rsidP="00977416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28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Pr="00977416" w:rsidRDefault="00977416" w:rsidP="00977416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7741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Toner OKI C511 DN c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z</w:t>
            </w:r>
            <w:r w:rsidRPr="0097741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erwony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oryginalny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P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P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P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P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P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</w:p>
        </w:tc>
      </w:tr>
      <w:tr w:rsidR="00977416" w:rsidTr="00565AAE">
        <w:trPr>
          <w:trHeight w:val="48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565AAE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29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Tusz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hp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57 c6657a tri-color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oryginalny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</w:p>
        </w:tc>
      </w:tr>
      <w:tr w:rsidR="00977416" w:rsidTr="003F35F7">
        <w:trPr>
          <w:trHeight w:val="64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565AAE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DC75E9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Toner do drukarki HP LJ. P1606DN – zamiennik 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DC75E9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szt.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DC75E9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977416" w:rsidTr="00565AAE">
        <w:trPr>
          <w:trHeight w:val="299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565AAE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31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Pr="00DC75E9" w:rsidRDefault="00977416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  <w:r w:rsidRPr="00DC75E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Toner HP CE 320A</w:t>
            </w:r>
            <w:r w:rsidR="00DC75E9" w:rsidRPr="00DC75E9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="00DC75E9" w:rsidRPr="00DC75E9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>oryginalny</w:t>
            </w:r>
            <w:proofErr w:type="spellEnd"/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320E5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977416" w:rsidTr="00565AAE">
        <w:trPr>
          <w:trHeight w:val="2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565AAE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32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Pr="00DC75E9" w:rsidRDefault="00977416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  <w:r w:rsidRPr="00DC75E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Toner HP CE 321A</w:t>
            </w:r>
            <w:r w:rsidR="00DC75E9" w:rsidRPr="00DC75E9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="00DC75E9" w:rsidRPr="00DC75E9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>oryginalny</w:t>
            </w:r>
            <w:proofErr w:type="spellEnd"/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320E5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977416" w:rsidTr="00565AAE">
        <w:trPr>
          <w:trHeight w:val="379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565AAE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33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Pr="00DC75E9" w:rsidRDefault="00977416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  <w:r w:rsidRPr="00DC75E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Toner HP CE 322A</w:t>
            </w:r>
            <w:r w:rsidR="00DC75E9" w:rsidRPr="00DC75E9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="00DC75E9" w:rsidRPr="00DC75E9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>oryginalny</w:t>
            </w:r>
            <w:proofErr w:type="spellEnd"/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320E5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977416" w:rsidTr="00565AAE">
        <w:trPr>
          <w:trHeight w:val="40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565AAE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34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Pr="00DC75E9" w:rsidRDefault="00977416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  <w:r w:rsidRPr="00DC75E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Toner HP CE 323A</w:t>
            </w:r>
            <w:r w:rsidR="00DC75E9" w:rsidRPr="00DC75E9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="00DC75E9" w:rsidRPr="00DC75E9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>oryginalny</w:t>
            </w:r>
            <w:proofErr w:type="spellEnd"/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320E5" w:rsidP="009320E5">
            <w:pPr>
              <w:tabs>
                <w:tab w:val="center" w:pos="161"/>
              </w:tabs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977416" w:rsidTr="00565AAE">
        <w:trPr>
          <w:trHeight w:val="36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565AAE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35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Tusz 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Officejet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HP 920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XLczarny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DC75E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oryginalny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977416" w:rsidTr="00565AAE">
        <w:trPr>
          <w:trHeight w:val="3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565AAE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lastRenderedPageBreak/>
              <w:t>36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Tusz 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Officejet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HP 920 XL niebieski</w:t>
            </w:r>
            <w:r w:rsidR="00DC75E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oryginalny</w:t>
            </w:r>
          </w:p>
          <w:p w:rsidR="00977416" w:rsidRDefault="00977416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977416" w:rsidTr="00565AAE">
        <w:trPr>
          <w:trHeight w:val="24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565AAE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37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Tusz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 Officejet  HP 920</w:t>
            </w:r>
            <w:r w:rsidR="00DC75E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oryginalny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XL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żółty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</w:p>
          <w:p w:rsidR="00977416" w:rsidRDefault="00977416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szt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</w:p>
        </w:tc>
      </w:tr>
      <w:tr w:rsidR="00977416" w:rsidTr="00565AAE">
        <w:trPr>
          <w:trHeight w:val="53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565AAE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>38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>
            <w:pPr>
              <w:spacing w:line="360" w:lineRule="auto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Tusz 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Officejet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HP 920 XL </w:t>
            </w:r>
            <w:r w:rsidR="00DC75E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oryginalny</w:t>
            </w:r>
          </w:p>
          <w:p w:rsidR="00977416" w:rsidRDefault="00977416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czerwony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</w:tbl>
    <w:p w:rsidR="00A40B90" w:rsidRDefault="00A40B90" w:rsidP="00A40B90">
      <w:pPr>
        <w:rPr>
          <w:rFonts w:ascii="Times New Roman" w:hAnsi="Times New Roman" w:cs="Times New Roman"/>
          <w:sz w:val="16"/>
          <w:szCs w:val="16"/>
          <w:lang w:eastAsia="en-US"/>
        </w:rPr>
      </w:pPr>
    </w:p>
    <w:p w:rsidR="00A40B90" w:rsidRDefault="00A40B90" w:rsidP="00A40B90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Wartość netto……………………………………………</w:t>
      </w:r>
    </w:p>
    <w:p w:rsidR="00A40B90" w:rsidRDefault="00A40B90" w:rsidP="00A40B90">
      <w:pPr>
        <w:rPr>
          <w:rFonts w:ascii="Times New Roman" w:hAnsi="Times New Roman" w:cs="Times New Roman"/>
          <w:sz w:val="16"/>
          <w:szCs w:val="16"/>
        </w:rPr>
      </w:pPr>
    </w:p>
    <w:p w:rsidR="00A40B90" w:rsidRDefault="00A40B90" w:rsidP="00A40B90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VAT…………………………………………………….</w:t>
      </w:r>
    </w:p>
    <w:p w:rsidR="00A40B90" w:rsidRDefault="00A40B90" w:rsidP="00A40B90">
      <w:pPr>
        <w:rPr>
          <w:rFonts w:ascii="Times New Roman" w:hAnsi="Times New Roman" w:cs="Times New Roman"/>
          <w:sz w:val="16"/>
          <w:szCs w:val="16"/>
        </w:rPr>
      </w:pPr>
    </w:p>
    <w:p w:rsidR="00A40B90" w:rsidRDefault="00A40B90" w:rsidP="00A40B90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Wartość brutto…………………………………………..</w:t>
      </w:r>
    </w:p>
    <w:p w:rsidR="00A40B90" w:rsidRDefault="00A40B90" w:rsidP="00A40B90">
      <w:pPr>
        <w:rPr>
          <w:rFonts w:ascii="Times New Roman" w:hAnsi="Times New Roman" w:cs="Times New Roman"/>
          <w:sz w:val="16"/>
          <w:szCs w:val="16"/>
        </w:rPr>
      </w:pPr>
    </w:p>
    <w:p w:rsidR="00A40B90" w:rsidRDefault="00A40B90" w:rsidP="00A40B9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>
        <w:rPr>
          <w:rFonts w:ascii="Times New Roman" w:hAnsi="Times New Roman" w:cs="Times New Roman"/>
          <w:i/>
          <w:iCs/>
          <w:sz w:val="16"/>
          <w:szCs w:val="16"/>
        </w:rPr>
        <w:t>Dostarczone przez Wykonawcę tonery i materiały eksploatacyjne będą wyprodukowane nie wcześniej niż 6 miesięcy przed dostawą do Zamawiającego i będą posiadały znak firmowy producenta oraz termin ważności min. 12 miesięcy od daty dostawy, a także nienaruszone cechy pierwotnego opakowania.</w:t>
      </w:r>
      <w:r w:rsidR="00565AAE">
        <w:rPr>
          <w:rFonts w:ascii="Times New Roman" w:hAnsi="Times New Roman" w:cs="Times New Roman"/>
          <w:i/>
          <w:iCs/>
          <w:sz w:val="16"/>
          <w:szCs w:val="16"/>
        </w:rPr>
        <w:t xml:space="preserve"> Zamawiający nie dopuszcza rozwiązań równoważnych oprócz pozycji 7,15,23.</w:t>
      </w:r>
    </w:p>
    <w:p w:rsidR="00A40B90" w:rsidRDefault="00A40B90" w:rsidP="00A40B90">
      <w:pPr>
        <w:rPr>
          <w:rFonts w:ascii="Times New Roman" w:hAnsi="Times New Roman" w:cs="Times New Roman"/>
          <w:sz w:val="16"/>
          <w:szCs w:val="16"/>
        </w:rPr>
      </w:pPr>
    </w:p>
    <w:p w:rsidR="00A40B90" w:rsidRDefault="00A40B90" w:rsidP="00A40B90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A40B90" w:rsidRDefault="00A40B90" w:rsidP="00A40B90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913FFE" w:rsidRDefault="00913FFE"/>
    <w:sectPr w:rsidR="00913FF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503A" w:rsidRDefault="008B503A" w:rsidP="00977416">
      <w:pPr>
        <w:spacing w:after="0" w:line="240" w:lineRule="auto"/>
      </w:pPr>
      <w:r>
        <w:separator/>
      </w:r>
    </w:p>
  </w:endnote>
  <w:endnote w:type="continuationSeparator" w:id="0">
    <w:p w:rsidR="008B503A" w:rsidRDefault="008B503A" w:rsidP="009774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503A" w:rsidRDefault="008B503A" w:rsidP="00977416">
      <w:pPr>
        <w:spacing w:after="0" w:line="240" w:lineRule="auto"/>
      </w:pPr>
      <w:r>
        <w:separator/>
      </w:r>
    </w:p>
  </w:footnote>
  <w:footnote w:type="continuationSeparator" w:id="0">
    <w:p w:rsidR="008B503A" w:rsidRDefault="008B503A" w:rsidP="009774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CellMar>
        <w:left w:w="30" w:type="dxa"/>
        <w:right w:w="30" w:type="dxa"/>
      </w:tblCellMar>
      <w:tblLook w:val="0000" w:firstRow="0" w:lastRow="0" w:firstColumn="0" w:lastColumn="0" w:noHBand="0" w:noVBand="0"/>
    </w:tblPr>
    <w:tblGrid>
      <w:gridCol w:w="9353"/>
      <w:gridCol w:w="1605"/>
      <w:gridCol w:w="1868"/>
    </w:tblGrid>
    <w:tr w:rsidR="003716A3" w:rsidTr="003716A3">
      <w:trPr>
        <w:trHeight w:val="727"/>
      </w:trPr>
      <w:tc>
        <w:tcPr>
          <w:tcW w:w="9353" w:type="dxa"/>
          <w:tcBorders>
            <w:top w:val="nil"/>
            <w:left w:val="nil"/>
            <w:bottom w:val="nil"/>
            <w:right w:val="nil"/>
          </w:tcBorders>
        </w:tcPr>
        <w:p w:rsidR="003716A3" w:rsidRDefault="003716A3" w:rsidP="003716A3">
          <w:pPr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 w:cs="Times New Roman"/>
              <w:b/>
              <w:bCs/>
              <w:color w:val="000000"/>
              <w:sz w:val="30"/>
              <w:szCs w:val="30"/>
            </w:rPr>
          </w:pPr>
          <w:r>
            <w:rPr>
              <w:rFonts w:ascii="Times New Roman" w:hAnsi="Times New Roman" w:cs="Times New Roman"/>
              <w:b/>
              <w:bCs/>
              <w:color w:val="000000"/>
              <w:sz w:val="30"/>
              <w:szCs w:val="30"/>
            </w:rPr>
            <w:t>WYKAZ MATERIAŁÓW BIUROWYCH – SUK</w:t>
          </w:r>
          <w:r w:rsidR="00FA4AC3">
            <w:rPr>
              <w:rFonts w:ascii="Times New Roman" w:hAnsi="Times New Roman" w:cs="Times New Roman"/>
              <w:b/>
              <w:bCs/>
              <w:color w:val="000000"/>
              <w:sz w:val="30"/>
              <w:szCs w:val="30"/>
            </w:rPr>
            <w:t>CESYWNE DOSTAWY - ZAŁĄCZNIK NR 1</w:t>
          </w:r>
          <w:r>
            <w:rPr>
              <w:rFonts w:ascii="Times New Roman" w:hAnsi="Times New Roman" w:cs="Times New Roman"/>
              <w:b/>
              <w:bCs/>
              <w:color w:val="000000"/>
              <w:sz w:val="30"/>
              <w:szCs w:val="30"/>
            </w:rPr>
            <w:t>B</w:t>
          </w:r>
        </w:p>
      </w:tc>
      <w:tc>
        <w:tcPr>
          <w:tcW w:w="1605" w:type="dxa"/>
          <w:tcBorders>
            <w:top w:val="nil"/>
            <w:left w:val="nil"/>
            <w:bottom w:val="nil"/>
            <w:right w:val="nil"/>
          </w:tcBorders>
        </w:tcPr>
        <w:p w:rsidR="003716A3" w:rsidRDefault="003716A3" w:rsidP="003716A3">
          <w:pPr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 w:cs="Times New Roman"/>
              <w:b/>
              <w:bCs/>
              <w:color w:val="000000"/>
              <w:sz w:val="30"/>
              <w:szCs w:val="30"/>
            </w:rPr>
          </w:pPr>
        </w:p>
      </w:tc>
      <w:tc>
        <w:tcPr>
          <w:tcW w:w="1868" w:type="dxa"/>
          <w:tcBorders>
            <w:top w:val="nil"/>
            <w:left w:val="nil"/>
            <w:bottom w:val="nil"/>
            <w:right w:val="nil"/>
          </w:tcBorders>
        </w:tcPr>
        <w:p w:rsidR="003716A3" w:rsidRDefault="003716A3" w:rsidP="003716A3">
          <w:pPr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 w:cs="Times New Roman"/>
              <w:b/>
              <w:bCs/>
              <w:color w:val="000000"/>
              <w:sz w:val="30"/>
              <w:szCs w:val="30"/>
            </w:rPr>
          </w:pPr>
        </w:p>
      </w:tc>
    </w:tr>
  </w:tbl>
  <w:p w:rsidR="003716A3" w:rsidRDefault="003716A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40B90"/>
    <w:rsid w:val="001A193A"/>
    <w:rsid w:val="00310045"/>
    <w:rsid w:val="00355864"/>
    <w:rsid w:val="003716A3"/>
    <w:rsid w:val="003F35F7"/>
    <w:rsid w:val="003F3B8B"/>
    <w:rsid w:val="00565AAE"/>
    <w:rsid w:val="005B263B"/>
    <w:rsid w:val="00693D6D"/>
    <w:rsid w:val="008B503A"/>
    <w:rsid w:val="00913FFE"/>
    <w:rsid w:val="009320E5"/>
    <w:rsid w:val="00977416"/>
    <w:rsid w:val="00A2123B"/>
    <w:rsid w:val="00A40B90"/>
    <w:rsid w:val="00AC30DA"/>
    <w:rsid w:val="00DC75E9"/>
    <w:rsid w:val="00DF49E1"/>
    <w:rsid w:val="00ED4AF4"/>
    <w:rsid w:val="00F14725"/>
    <w:rsid w:val="00FA4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EF53E7-B4DA-4B8E-8EB6-3BE273351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74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7416"/>
  </w:style>
  <w:style w:type="paragraph" w:styleId="Stopka">
    <w:name w:val="footer"/>
    <w:basedOn w:val="Normalny"/>
    <w:link w:val="StopkaZnak"/>
    <w:uiPriority w:val="99"/>
    <w:unhideWhenUsed/>
    <w:rsid w:val="009774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74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42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3</Pages>
  <Words>382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</dc:creator>
  <cp:keywords/>
  <dc:description/>
  <cp:lastModifiedBy>Dariusz Broda</cp:lastModifiedBy>
  <cp:revision>11</cp:revision>
  <cp:lastPrinted>2016-01-26T10:14:00Z</cp:lastPrinted>
  <dcterms:created xsi:type="dcterms:W3CDTF">2013-11-12T13:26:00Z</dcterms:created>
  <dcterms:modified xsi:type="dcterms:W3CDTF">2016-01-26T11:56:00Z</dcterms:modified>
</cp:coreProperties>
</file>