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E9" w:rsidRDefault="007656E9" w:rsidP="007656E9">
      <w:pPr>
        <w:rPr>
          <w:rFonts w:asciiTheme="majorHAnsi" w:hAnsiTheme="majorHAnsi"/>
          <w:sz w:val="18"/>
          <w:szCs w:val="18"/>
        </w:rPr>
      </w:pPr>
    </w:p>
    <w:p w:rsidR="007656E9" w:rsidRDefault="007656E9" w:rsidP="007656E9">
      <w:pPr>
        <w:rPr>
          <w:rFonts w:asciiTheme="majorHAnsi" w:hAnsiTheme="majorHAnsi"/>
          <w:sz w:val="18"/>
          <w:szCs w:val="18"/>
        </w:rPr>
      </w:pPr>
    </w:p>
    <w:p w:rsidR="007656E9" w:rsidRPr="007375C1" w:rsidRDefault="007656E9" w:rsidP="009E35B4">
      <w:pPr>
        <w:jc w:val="center"/>
        <w:rPr>
          <w:rFonts w:ascii="Times New Roman" w:hAnsi="Times New Roman" w:cs="Times New Roman"/>
        </w:rPr>
      </w:pPr>
      <w:r w:rsidRPr="007375C1">
        <w:rPr>
          <w:rFonts w:ascii="Times New Roman" w:hAnsi="Times New Roman" w:cs="Times New Roman"/>
          <w:b/>
          <w:lang w:eastAsia="pl-PL"/>
        </w:rPr>
        <w:t xml:space="preserve">WYKAZ  SRODKÓW  CZYSTOŚCI – </w:t>
      </w:r>
      <w:r w:rsidR="009E35B4" w:rsidRPr="007375C1">
        <w:rPr>
          <w:rFonts w:ascii="Times New Roman" w:hAnsi="Times New Roman" w:cs="Times New Roman"/>
          <w:b/>
          <w:lang w:eastAsia="pl-PL"/>
        </w:rPr>
        <w:br/>
      </w:r>
      <w:r w:rsidRPr="007375C1">
        <w:rPr>
          <w:rFonts w:ascii="Times New Roman" w:hAnsi="Times New Roman" w:cs="Times New Roman"/>
          <w:b/>
          <w:lang w:eastAsia="pl-PL"/>
        </w:rPr>
        <w:t>ZESPÓŁ  SZKÓŁ  OGÓLNOKSZTAŁCĄCYCH  W  WĄBRZEŹNIE</w:t>
      </w:r>
      <w:r w:rsidR="005F36D8">
        <w:rPr>
          <w:rFonts w:ascii="Times New Roman" w:hAnsi="Times New Roman" w:cs="Times New Roman"/>
          <w:b/>
          <w:lang w:eastAsia="pl-PL"/>
        </w:rPr>
        <w:t xml:space="preserve"> – formularz zawierający ilości szacunkowe. </w:t>
      </w:r>
    </w:p>
    <w:tbl>
      <w:tblPr>
        <w:tblW w:w="1013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4447"/>
        <w:gridCol w:w="862"/>
        <w:gridCol w:w="1216"/>
        <w:gridCol w:w="1253"/>
        <w:gridCol w:w="873"/>
        <w:gridCol w:w="8"/>
        <w:gridCol w:w="12"/>
        <w:gridCol w:w="853"/>
      </w:tblGrid>
      <w:tr w:rsidR="007656E9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L.P.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Nazwa produktu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j.m.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Ilość szacunkowa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Wartość jednostkowa netto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Wartość  netto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Wartość brutto</w:t>
            </w: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ŚRODKI CZYSTOŚCI OGÓLNEGO ZASTOSOWANIA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Mydło bakteriobójcze w płynie, działanie przeciwbakteryjne, zapachowe, posiadające atest PZH, przebadane dermatologiczne, pojemnik </w:t>
            </w:r>
            <w:smartTag w:uri="urn:schemas-microsoft-com:office:smarttags" w:element="metricconverter">
              <w:smartTagPr>
                <w:attr w:name="ProductID" w:val="5 l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5 l</w:t>
              </w:r>
            </w:smartTag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Płyn do mycia naczyń : LUDWIK</w:t>
            </w:r>
            <w:r w:rsidR="00291268" w:rsidRPr="007375C1">
              <w:rPr>
                <w:rFonts w:ascii="Times New Roman" w:hAnsi="Times New Roman" w:cs="Times New Roman"/>
                <w:lang w:eastAsia="pl-PL"/>
              </w:rPr>
              <w:t xml:space="preserve"> 5l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Płyn do mycia szyb,  Opakowanie 750 ml  typ: WINDOW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26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Aktywny środek myjący - płyn uniwersalny - o działaniu antybakteryjnym, do mycia fliz, podłóg, umywalek typ: AJAX pojemnik </w:t>
            </w:r>
            <w:smartTag w:uri="urn:schemas-microsoft-com:office:smarttags" w:element="metricconverter">
              <w:smartTagPr>
                <w:attr w:name="ProductID" w:val="1 l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1 l</w:t>
              </w:r>
            </w:smartTag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Płyn do płukania tkanin typ: GLOBAL pojemnik </w:t>
            </w:r>
            <w:smartTag w:uri="urn:schemas-microsoft-com:office:smarttags" w:element="metricconverter">
              <w:smartTagPr>
                <w:attr w:name="ProductID" w:val="5 l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5 l</w:t>
              </w:r>
            </w:smartTag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291268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Proszek do prania białych rzeczy, granulki, do pralek automatycznych temperatura prania 30-</w:t>
            </w:r>
            <w:smartTag w:uri="urn:schemas-microsoft-com:office:smarttags" w:element="metricconverter">
              <w:smartTagPr>
                <w:attr w:name="ProductID" w:val="60 st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 xml:space="preserve">60 </w:t>
              </w:r>
              <w:proofErr w:type="spellStart"/>
              <w:r w:rsidRPr="007375C1">
                <w:rPr>
                  <w:rFonts w:ascii="Times New Roman" w:hAnsi="Times New Roman" w:cs="Times New Roman"/>
                  <w:lang w:eastAsia="pl-PL"/>
                </w:rPr>
                <w:t>st</w:t>
              </w:r>
            </w:smartTag>
            <w:proofErr w:type="spellEnd"/>
            <w:r w:rsidRPr="007375C1">
              <w:rPr>
                <w:rFonts w:ascii="Times New Roman" w:hAnsi="Times New Roman" w:cs="Times New Roman"/>
                <w:lang w:eastAsia="pl-PL"/>
              </w:rPr>
              <w:t xml:space="preserve"> typ: BONUX  op.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10 kg</w:t>
              </w:r>
            </w:smartTag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Proszek do prania kolorowych rzeczy, granulki, do pralek automatycznych, temperatura prania 30-</w:t>
            </w:r>
            <w:smartTag w:uri="urn:schemas-microsoft-com:office:smarttags" w:element="metricconverter">
              <w:smartTagPr>
                <w:attr w:name="ProductID" w:val="60 st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60 st</w:t>
              </w:r>
            </w:smartTag>
            <w:r w:rsidRPr="007375C1">
              <w:rPr>
                <w:rFonts w:ascii="Times New Roman" w:hAnsi="Times New Roman" w:cs="Times New Roman"/>
                <w:lang w:eastAsia="pl-PL"/>
              </w:rPr>
              <w:t xml:space="preserve">. typ: BONUX op.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10 kg</w:t>
              </w:r>
            </w:smartTag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8424FA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424FA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FA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FA" w:rsidRPr="007375C1" w:rsidRDefault="008424FA" w:rsidP="00894798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Płyn do mycia </w:t>
            </w:r>
            <w:proofErr w:type="spellStart"/>
            <w:r w:rsidRPr="007375C1">
              <w:rPr>
                <w:rFonts w:ascii="Times New Roman" w:hAnsi="Times New Roman" w:cs="Times New Roman"/>
                <w:lang w:eastAsia="pl-PL"/>
              </w:rPr>
              <w:t>wc</w:t>
            </w:r>
            <w:proofErr w:type="spellEnd"/>
            <w:r w:rsidRPr="007375C1">
              <w:rPr>
                <w:rFonts w:ascii="Times New Roman" w:hAnsi="Times New Roman" w:cs="Times New Roman"/>
                <w:lang w:eastAsia="pl-PL"/>
              </w:rPr>
              <w:t xml:space="preserve"> – Tytan </w:t>
            </w:r>
            <w:r w:rsidR="00894798" w:rsidRPr="007375C1">
              <w:rPr>
                <w:rFonts w:ascii="Times New Roman" w:hAnsi="Times New Roman" w:cs="Times New Roman"/>
                <w:lang w:eastAsia="pl-PL"/>
              </w:rPr>
              <w:t>5 l</w:t>
            </w:r>
            <w:r w:rsidRPr="007375C1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FA" w:rsidRPr="007375C1" w:rsidRDefault="008424FA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FA" w:rsidRPr="007375C1" w:rsidRDefault="00291268" w:rsidP="00B92B34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FA" w:rsidRPr="007375C1" w:rsidRDefault="008424FA" w:rsidP="00B92B34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FA" w:rsidRPr="007375C1" w:rsidRDefault="008424FA" w:rsidP="00B92B34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FA" w:rsidRPr="007375C1" w:rsidRDefault="008424FA" w:rsidP="00B92B34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Płyn do czyszczenia CIF – </w:t>
            </w:r>
            <w:smartTag w:uri="urn:schemas-microsoft-com:office:smarttags" w:element="metricconverter">
              <w:smartTagPr>
                <w:attr w:name="ProductID" w:val="1 l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1 l</w:t>
              </w:r>
            </w:smartTag>
            <w:r w:rsidRPr="007375C1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F214C3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</w:t>
            </w:r>
            <w:r w:rsidR="007375C1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A30F20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Pasta </w:t>
            </w:r>
            <w:r w:rsidR="00A30F20" w:rsidRPr="007375C1">
              <w:rPr>
                <w:rFonts w:ascii="Times New Roman" w:hAnsi="Times New Roman" w:cs="Times New Roman"/>
                <w:lang w:eastAsia="pl-PL"/>
              </w:rPr>
              <w:t>do parkietu</w:t>
            </w:r>
            <w:r w:rsidRPr="007375C1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A30F20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</w:t>
            </w:r>
            <w:r w:rsidR="007375C1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EF7B08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Kostka do </w:t>
            </w:r>
            <w:proofErr w:type="spellStart"/>
            <w:r w:rsidRPr="007375C1">
              <w:rPr>
                <w:rFonts w:ascii="Times New Roman" w:hAnsi="Times New Roman" w:cs="Times New Roman"/>
                <w:lang w:eastAsia="pl-PL"/>
              </w:rPr>
              <w:t>wc</w:t>
            </w:r>
            <w:proofErr w:type="spellEnd"/>
            <w:r w:rsidRPr="007375C1">
              <w:rPr>
                <w:rFonts w:ascii="Times New Roman" w:hAnsi="Times New Roman" w:cs="Times New Roman"/>
                <w:lang w:eastAsia="pl-PL"/>
              </w:rPr>
              <w:t xml:space="preserve"> z zawieszką,  DOMESTOS KOSTKA WC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8424FA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</w:t>
            </w:r>
            <w:r w:rsidR="007375C1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 xml:space="preserve">Papier toaletowy gofrowany śr. Około </w:t>
            </w:r>
            <w:smartTag w:uri="urn:schemas-microsoft-com:office:smarttags" w:element="metricconverter">
              <w:smartTagPr>
                <w:attr w:name="ProductID" w:val="19 cm"/>
              </w:smartTagPr>
              <w:r w:rsidRPr="007375C1">
                <w:rPr>
                  <w:rFonts w:ascii="Times New Roman" w:hAnsi="Times New Roman" w:cs="Times New Roman"/>
                  <w:lang w:eastAsia="pl-PL"/>
                </w:rPr>
                <w:t>19 cm</w:t>
              </w:r>
            </w:smartTag>
            <w:r w:rsidRPr="007375C1">
              <w:rPr>
                <w:rFonts w:ascii="Times New Roman" w:hAnsi="Times New Roman" w:cs="Times New Roman"/>
                <w:lang w:eastAsia="pl-PL"/>
              </w:rPr>
              <w:t xml:space="preserve"> długość rolki 220m</w:t>
            </w:r>
          </w:p>
          <w:p w:rsidR="005A0DC3" w:rsidRDefault="005A0DC3" w:rsidP="00291E53">
            <w:pPr>
              <w:rPr>
                <w:rFonts w:ascii="Times New Roman" w:hAnsi="Times New Roman" w:cs="Times New Roman"/>
                <w:lang w:eastAsia="pl-PL"/>
              </w:rPr>
            </w:pPr>
          </w:p>
          <w:p w:rsidR="005A0DC3" w:rsidRPr="007375C1" w:rsidRDefault="005A0DC3" w:rsidP="00291E53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D53975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lastRenderedPageBreak/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8424FA" w:rsidP="00291E53">
            <w:pPr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</w:t>
            </w:r>
            <w:r w:rsidR="007375C1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>Pojedyncze ręczniki papierowe</w:t>
            </w:r>
          </w:p>
          <w:p w:rsidR="009E35B4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>gofrowane, składane w "Z"</w:t>
            </w:r>
            <w:r w:rsidRPr="007375C1">
              <w:rPr>
                <w:rFonts w:ascii="Times New Roman" w:hAnsi="Times New Roman" w:cs="Times New Roman"/>
              </w:rPr>
              <w:br/>
              <w:t>- w kolorze zielonym</w:t>
            </w:r>
            <w:r w:rsidRPr="007375C1">
              <w:rPr>
                <w:rFonts w:ascii="Times New Roman" w:hAnsi="Times New Roman" w:cs="Times New Roman"/>
              </w:rPr>
              <w:br/>
              <w:t xml:space="preserve">- wymiary ręcznika 25 x </w:t>
            </w:r>
            <w:smartTag w:uri="urn:schemas-microsoft-com:office:smarttags" w:element="metricconverter">
              <w:smartTagPr>
                <w:attr w:name="ProductID" w:val="23 cm"/>
              </w:smartTagPr>
              <w:r w:rsidRPr="007375C1">
                <w:rPr>
                  <w:rFonts w:ascii="Times New Roman" w:hAnsi="Times New Roman" w:cs="Times New Roman"/>
                </w:rPr>
                <w:t>23 cm</w:t>
              </w:r>
            </w:smartTag>
            <w:r w:rsidRPr="007375C1">
              <w:rPr>
                <w:rFonts w:ascii="Times New Roman" w:hAnsi="Times New Roman" w:cs="Times New Roman"/>
              </w:rPr>
              <w:br/>
              <w:t>- opakowanie handlowe - karton zawierający 4000 szt. ręczników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D53975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Op.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D53975" w:rsidP="000619B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</w:t>
            </w:r>
            <w:r w:rsidR="007375C1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 xml:space="preserve">Worki na odpady – </w:t>
            </w:r>
            <w:smartTag w:uri="urn:schemas-microsoft-com:office:smarttags" w:element="metricconverter">
              <w:smartTagPr>
                <w:attr w:name="ProductID" w:val="35 l"/>
              </w:smartTagPr>
              <w:r w:rsidRPr="007375C1">
                <w:rPr>
                  <w:rFonts w:ascii="Times New Roman" w:hAnsi="Times New Roman" w:cs="Times New Roman"/>
                </w:rPr>
                <w:t>35 l</w:t>
              </w:r>
            </w:smartTag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D53975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</w:t>
            </w:r>
            <w:r w:rsidR="007375C1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 xml:space="preserve">Worki na odpady –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7375C1">
                <w:rPr>
                  <w:rFonts w:ascii="Times New Roman" w:hAnsi="Times New Roman" w:cs="Times New Roman"/>
                </w:rPr>
                <w:t>120 l</w:t>
              </w:r>
            </w:smartTag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D53975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cantSplit/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cantSplit/>
          <w:trHeight w:val="11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proofErr w:type="spellStart"/>
            <w:r w:rsidRPr="007375C1">
              <w:rPr>
                <w:rFonts w:ascii="Times New Roman" w:hAnsi="Times New Roman" w:cs="Times New Roman"/>
              </w:rPr>
              <w:t>Mop</w:t>
            </w:r>
            <w:proofErr w:type="spellEnd"/>
            <w:r w:rsidRPr="007375C1">
              <w:rPr>
                <w:rFonts w:ascii="Times New Roman" w:hAnsi="Times New Roman" w:cs="Times New Roman"/>
              </w:rPr>
              <w:t xml:space="preserve"> włoski RITORTO 250gr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D53975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cantSplit/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cantSplit/>
          <w:trHeight w:val="3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 xml:space="preserve">Rękawiczki </w:t>
            </w:r>
            <w:proofErr w:type="spellStart"/>
            <w:r w:rsidRPr="007375C1">
              <w:rPr>
                <w:rFonts w:ascii="Times New Roman" w:hAnsi="Times New Roman" w:cs="Times New Roman"/>
              </w:rPr>
              <w:t>Latex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karton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D53975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cantSplit/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cantSplit/>
          <w:trHeight w:val="3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>Ścierki domowe – komplet 3 szt.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komplet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D53975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375C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19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A30F20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>Ręczniki papierowe na rolce bia</w:t>
            </w:r>
            <w:r w:rsidR="007656E9" w:rsidRPr="007375C1">
              <w:rPr>
                <w:rFonts w:ascii="Times New Roman" w:hAnsi="Times New Roman" w:cs="Times New Roman"/>
              </w:rPr>
              <w:t xml:space="preserve">łe 2w MAXI </w:t>
            </w:r>
            <w:r w:rsidR="007656E9" w:rsidRPr="007375C1">
              <w:rPr>
                <w:rFonts w:ascii="Times New Roman" w:hAnsi="Times New Roman" w:cs="Times New Roman"/>
                <w:position w:val="-10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2.75pt" o:ole="">
                  <v:imagedata r:id="rId4" o:title=""/>
                </v:shape>
                <o:OLEObject Type="Embed" ProgID="Equation.3" ShapeID="_x0000_i1025" DrawAspect="Content" ObjectID="_1575358779" r:id="rId5"/>
              </w:object>
            </w:r>
            <w:r w:rsidR="007656E9" w:rsidRPr="007375C1">
              <w:rPr>
                <w:rFonts w:ascii="Times New Roman" w:hAnsi="Times New Roman" w:cs="Times New Roman"/>
              </w:rPr>
              <w:t>19 a’6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rolka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B96AD2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150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</w:t>
            </w:r>
            <w:r w:rsidR="007375C1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4925EA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 xml:space="preserve">Ścierki </w:t>
            </w:r>
            <w:r w:rsidR="004925EA" w:rsidRPr="007375C1">
              <w:rPr>
                <w:rFonts w:ascii="Times New Roman" w:hAnsi="Times New Roman" w:cs="Times New Roman"/>
              </w:rPr>
              <w:t>z wiskozy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 w:rsidRPr="007375C1">
              <w:rPr>
                <w:rFonts w:ascii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4925EA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6</w:t>
            </w:r>
            <w:r w:rsidR="00B96AD2" w:rsidRPr="007375C1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</w:t>
            </w:r>
            <w:r w:rsidR="007375C1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 xml:space="preserve">Wiadro  z </w:t>
            </w:r>
            <w:proofErr w:type="spellStart"/>
            <w:r w:rsidRPr="007375C1">
              <w:rPr>
                <w:rFonts w:ascii="Times New Roman" w:hAnsi="Times New Roman" w:cs="Times New Roman"/>
              </w:rPr>
              <w:t>ociekaczem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833214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833214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656E9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</w:t>
            </w:r>
            <w:r w:rsidR="007375C1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Pr="007375C1" w:rsidRDefault="007656E9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 xml:space="preserve">Miotła  - szer. 40 cm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E9" w:rsidRPr="007375C1" w:rsidRDefault="00833214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6E9" w:rsidRPr="007375C1" w:rsidRDefault="00833214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6E9" w:rsidRPr="007375C1" w:rsidRDefault="007656E9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BF6B21" w:rsidRPr="00124ACC" w:rsidTr="00894798">
        <w:trPr>
          <w:trHeight w:val="4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21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2</w:t>
            </w:r>
            <w:r w:rsidR="007375C1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7375C1" w:rsidRDefault="00BF6B21" w:rsidP="00291E53">
            <w:pPr>
              <w:rPr>
                <w:rFonts w:ascii="Times New Roman" w:hAnsi="Times New Roman" w:cs="Times New Roman"/>
              </w:rPr>
            </w:pPr>
            <w:r w:rsidRPr="007375C1">
              <w:rPr>
                <w:rFonts w:ascii="Times New Roman" w:hAnsi="Times New Roman" w:cs="Times New Roman"/>
              </w:rPr>
              <w:t>Odświeżacz powietrza w aerozolu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21" w:rsidRPr="007375C1" w:rsidRDefault="00833214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Szt.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B21" w:rsidRPr="007375C1" w:rsidRDefault="00833214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375C1"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21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21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B21" w:rsidRPr="007375C1" w:rsidRDefault="00BF6B21" w:rsidP="00291E5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7656E9" w:rsidRDefault="007656E9" w:rsidP="007656E9">
      <w:pPr>
        <w:rPr>
          <w:rFonts w:asciiTheme="majorHAnsi" w:hAnsiTheme="majorHAnsi"/>
          <w:sz w:val="18"/>
          <w:szCs w:val="18"/>
        </w:rPr>
      </w:pPr>
    </w:p>
    <w:sectPr w:rsidR="007656E9" w:rsidSect="00D1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56E9"/>
    <w:rsid w:val="000619B3"/>
    <w:rsid w:val="002553A2"/>
    <w:rsid w:val="00291268"/>
    <w:rsid w:val="004925EA"/>
    <w:rsid w:val="00597305"/>
    <w:rsid w:val="005A0DC3"/>
    <w:rsid w:val="005F36D8"/>
    <w:rsid w:val="007375C1"/>
    <w:rsid w:val="007656E9"/>
    <w:rsid w:val="00833214"/>
    <w:rsid w:val="008424FA"/>
    <w:rsid w:val="00894798"/>
    <w:rsid w:val="009E35B4"/>
    <w:rsid w:val="00A30F20"/>
    <w:rsid w:val="00A73D34"/>
    <w:rsid w:val="00AF1F18"/>
    <w:rsid w:val="00B66EF0"/>
    <w:rsid w:val="00B96AD2"/>
    <w:rsid w:val="00BF6B21"/>
    <w:rsid w:val="00D13069"/>
    <w:rsid w:val="00D53975"/>
    <w:rsid w:val="00EF7B08"/>
    <w:rsid w:val="00F2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3D1A7C-52F5-49AB-9654-A728D43D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Dariusz</cp:lastModifiedBy>
  <cp:revision>28</cp:revision>
  <cp:lastPrinted>2017-12-21T09:38:00Z</cp:lastPrinted>
  <dcterms:created xsi:type="dcterms:W3CDTF">2017-11-15T09:23:00Z</dcterms:created>
  <dcterms:modified xsi:type="dcterms:W3CDTF">2017-12-21T09:53:00Z</dcterms:modified>
</cp:coreProperties>
</file>