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DBA0" w14:textId="50907FEB" w:rsidR="00137784" w:rsidRPr="00137784" w:rsidRDefault="00137784" w:rsidP="00137784">
      <w:pPr>
        <w:tabs>
          <w:tab w:val="left" w:pos="300"/>
          <w:tab w:val="left" w:pos="1815"/>
          <w:tab w:val="center" w:pos="4536"/>
          <w:tab w:val="right" w:pos="9072"/>
        </w:tabs>
        <w:spacing w:after="0" w:line="240" w:lineRule="exact"/>
        <w:jc w:val="right"/>
        <w:rPr>
          <w:rFonts w:ascii="Arial" w:eastAsia="Times New Roman" w:hAnsi="Arial" w:cs="Times New Roman"/>
          <w:b/>
          <w:color w:val="5D6A70"/>
          <w:sz w:val="16"/>
          <w:szCs w:val="24"/>
          <w:lang w:eastAsia="pl-PL"/>
        </w:rPr>
      </w:pPr>
      <w:r w:rsidRPr="00137784">
        <w:rPr>
          <w:rFonts w:ascii="Arial" w:eastAsia="Times New Roman" w:hAnsi="Arial" w:cs="Times New Roman"/>
          <w:b/>
          <w:color w:val="5D6A70"/>
          <w:sz w:val="16"/>
          <w:szCs w:val="24"/>
          <w:lang w:eastAsia="pl-PL"/>
        </w:rPr>
        <w:t>Załącznik nr 1</w:t>
      </w:r>
      <w:r w:rsidR="007F0062">
        <w:rPr>
          <w:rFonts w:ascii="Arial" w:eastAsia="Times New Roman" w:hAnsi="Arial" w:cs="Times New Roman"/>
          <w:b/>
          <w:color w:val="5D6A70"/>
          <w:sz w:val="16"/>
          <w:szCs w:val="24"/>
          <w:lang w:eastAsia="pl-PL"/>
        </w:rPr>
        <w:t>c</w:t>
      </w:r>
      <w:r w:rsidRPr="00137784">
        <w:rPr>
          <w:rFonts w:ascii="Arial" w:eastAsia="Times New Roman" w:hAnsi="Arial" w:cs="Times New Roman"/>
          <w:b/>
          <w:color w:val="5D6A70"/>
          <w:sz w:val="16"/>
          <w:szCs w:val="24"/>
          <w:lang w:eastAsia="pl-PL"/>
        </w:rPr>
        <w:t xml:space="preserve"> do SWZ</w:t>
      </w:r>
    </w:p>
    <w:p w14:paraId="42E34DC2" w14:textId="77777777" w:rsidR="00137784" w:rsidRPr="00137784" w:rsidRDefault="00137784" w:rsidP="00137784">
      <w:pPr>
        <w:spacing w:after="0" w:line="240" w:lineRule="auto"/>
        <w:jc w:val="right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</w:p>
    <w:p w14:paraId="252AF401" w14:textId="77777777" w:rsidR="00137784" w:rsidRPr="00137784" w:rsidRDefault="00137784" w:rsidP="00137784">
      <w:pPr>
        <w:spacing w:after="0" w:line="240" w:lineRule="auto"/>
        <w:jc w:val="right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</w:p>
    <w:p w14:paraId="7BDF8CBF" w14:textId="77777777" w:rsidR="00137784" w:rsidRPr="00137784" w:rsidRDefault="00137784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  <w:r w:rsidRPr="00137784"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  <w:t>OPIS PRZEDMIOTU ZAMÓWIENIA / OPIS OFEROWANEGO TOWARU</w:t>
      </w:r>
    </w:p>
    <w:p w14:paraId="4A27790B" w14:textId="77777777" w:rsidR="00137784" w:rsidRPr="00137784" w:rsidRDefault="00137784" w:rsidP="00137784">
      <w:pPr>
        <w:tabs>
          <w:tab w:val="left" w:pos="426"/>
          <w:tab w:val="left" w:pos="851"/>
        </w:tabs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675B65FF" w14:textId="77777777" w:rsidR="00137784" w:rsidRPr="00137784" w:rsidRDefault="00137784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18"/>
          <w:szCs w:val="18"/>
          <w:lang w:eastAsia="pl-PL"/>
        </w:rPr>
      </w:pP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 xml:space="preserve">Dotyczy postępowania o udzielenie zamówienia publicznego prowadzonego w trybie przetargu nieograniczonego </w:t>
      </w:r>
    </w:p>
    <w:p w14:paraId="3864E105" w14:textId="7060C914" w:rsidR="00137784" w:rsidRDefault="00137784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137784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Zakup sprzętu komputerowego</w:t>
      </w:r>
      <w:r w:rsidR="004E1CC0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 oraz elektronicznego w ramach projektu Cyfrowy Powiat</w:t>
      </w:r>
      <w:r w:rsidR="007F0062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 </w:t>
      </w:r>
    </w:p>
    <w:p w14:paraId="417EFE16" w14:textId="77777777" w:rsidR="001115CD" w:rsidRDefault="001115CD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</w:p>
    <w:p w14:paraId="4C0EEF1D" w14:textId="5CBA77F1" w:rsidR="001115CD" w:rsidRPr="00137784" w:rsidRDefault="001115CD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1115CD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Część III – zakup oprogramowania</w:t>
      </w:r>
      <w:r w:rsidR="008139F4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 oraz rozbudowa serwer</w:t>
      </w:r>
      <w:r w:rsidR="00786FDC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a</w:t>
      </w:r>
      <w:r w:rsidRPr="001115CD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 w ramach projektu ,,Cyfrowy Powiat’’</w:t>
      </w:r>
    </w:p>
    <w:p w14:paraId="1119608D" w14:textId="77777777" w:rsidR="00137784" w:rsidRPr="00137784" w:rsidRDefault="00137784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</w:p>
    <w:p w14:paraId="1BD0B290" w14:textId="77777777" w:rsidR="00137784" w:rsidRPr="00137784" w:rsidRDefault="00137784" w:rsidP="00137784">
      <w:pPr>
        <w:spacing w:after="0" w:line="24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</w:p>
    <w:p w14:paraId="0D56F6EF" w14:textId="77777777" w:rsidR="001115CD" w:rsidRPr="001115CD" w:rsidRDefault="001115CD" w:rsidP="001115CD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115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UWAGI !</w:t>
      </w:r>
    </w:p>
    <w:p w14:paraId="5C4BDA35" w14:textId="77777777" w:rsidR="001115CD" w:rsidRPr="001115CD" w:rsidRDefault="001115CD" w:rsidP="001115CD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115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Instalacja pamięci w serwerze Fujitsu PRIMERGY RX2540 M5, oraz sprawdzenie poprawności pracy urządzeń po rozbudowie RAM – w siedzibie zamawiającego.</w:t>
      </w:r>
    </w:p>
    <w:p w14:paraId="64FF039C" w14:textId="77777777" w:rsidR="001115CD" w:rsidRPr="001115CD" w:rsidRDefault="001115CD" w:rsidP="001115CD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115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Instalacja dysków w serwerze Fujitsu PRIMERGY RX2540 M5 - w siedzibie Zamawiającego.</w:t>
      </w:r>
    </w:p>
    <w:p w14:paraId="263A6824" w14:textId="77777777" w:rsidR="001115CD" w:rsidRPr="001115CD" w:rsidRDefault="001115CD" w:rsidP="001115CD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115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Konfiguracja nowej grupy RAID (w oparciu o zamówione dyski, wg. zaleceń Zamawiającego) – w siedzibie zamawiającego.</w:t>
      </w:r>
    </w:p>
    <w:p w14:paraId="29B9F935" w14:textId="77777777" w:rsidR="001115CD" w:rsidRPr="00913533" w:rsidRDefault="001115CD" w:rsidP="001115CD">
      <w:pPr>
        <w:pStyle w:val="Akapitzlist"/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1353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 winien przedłożyć oświadczenie producenta lub autoryzowanego dystrybutora producenta na terenie Polski, że posiada autoryzację producenta w zakresie sprzedaży oferowanych rozwiązań.</w:t>
      </w:r>
    </w:p>
    <w:p w14:paraId="3CE57B2E" w14:textId="77777777" w:rsidR="001115CD" w:rsidRDefault="001115CD" w:rsidP="00137784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05F0E43" w14:textId="5A9C6542" w:rsidR="00137784" w:rsidRPr="00137784" w:rsidRDefault="00137784" w:rsidP="00137784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137784">
        <w:rPr>
          <w:rFonts w:ascii="Calibri" w:eastAsia="Times New Roman" w:hAnsi="Calibri" w:cs="Arial"/>
          <w:b/>
          <w:sz w:val="20"/>
          <w:szCs w:val="20"/>
          <w:lang w:eastAsia="pl-PL"/>
        </w:rPr>
        <w:t>Uwaga!</w:t>
      </w:r>
    </w:p>
    <w:p w14:paraId="49B2F2E9" w14:textId="77777777" w:rsidR="00137784" w:rsidRPr="00137784" w:rsidRDefault="00137784" w:rsidP="00137784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137784">
        <w:rPr>
          <w:rFonts w:ascii="Calibri" w:eastAsia="Times New Roman" w:hAnsi="Calibri" w:cs="Arial"/>
          <w:b/>
          <w:sz w:val="20"/>
          <w:szCs w:val="20"/>
          <w:lang w:eastAsia="pl-PL"/>
        </w:rPr>
        <w:t>Należy podać dokładne wartości parametrów oferowanego sprzętu (Zamawiający nie dopuszcza zapisów typu: „zgodnie z SWZ”, „spełnia” czy „tak”).</w:t>
      </w:r>
    </w:p>
    <w:p w14:paraId="711DB4ED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="-494" w:tblpY="88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424"/>
        <w:gridCol w:w="567"/>
        <w:gridCol w:w="2129"/>
        <w:gridCol w:w="2495"/>
        <w:gridCol w:w="2415"/>
        <w:gridCol w:w="2456"/>
        <w:gridCol w:w="709"/>
        <w:gridCol w:w="24"/>
        <w:gridCol w:w="2100"/>
      </w:tblGrid>
      <w:tr w:rsidR="00137784" w:rsidRPr="00137784" w14:paraId="198EF096" w14:textId="77777777" w:rsidTr="00A00611">
        <w:trPr>
          <w:cantSplit/>
          <w:trHeight w:val="11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D199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proofErr w:type="spellStart"/>
            <w:r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AAD5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Urządzenie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7575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FFAA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Nazwa podzespołu/ parametry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07D5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Opis minimalnych wymagań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3F83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Opis oferowanego towaru</w:t>
            </w:r>
          </w:p>
          <w:p w14:paraId="09C242DC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(wypełnia Wykonawca)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A339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AF7B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B935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Cena pozycji brutto (cena jednostkowa brutto x ilość)</w:t>
            </w:r>
          </w:p>
        </w:tc>
      </w:tr>
      <w:tr w:rsidR="00A00611" w:rsidRPr="00137784" w14:paraId="408A3D6C" w14:textId="77777777">
        <w:trPr>
          <w:cantSplit/>
          <w:trHeight w:val="320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14:paraId="087BA213" w14:textId="11D0A6B9" w:rsidR="00A00611" w:rsidRPr="00137784" w:rsidRDefault="001115CD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lastRenderedPageBreak/>
              <w:t>1</w:t>
            </w:r>
            <w:r w:rsidR="00A00611"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14:paraId="0BF34BE3" w14:textId="50085622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A00611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Pamięć RAM do serwera Fujitsu PRIMERGY RX2540 M5</w:t>
            </w:r>
          </w:p>
          <w:p w14:paraId="0FB3088D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  <w:p w14:paraId="625BCED4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  <w:p w14:paraId="771A9166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5148F5F5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PRODUCENT</w:t>
            </w:r>
          </w:p>
          <w:p w14:paraId="7710943D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5213D900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2E04123E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6D3C9F4D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49B83174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ROK PROD</w:t>
            </w: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</w:t>
            </w:r>
          </w:p>
          <w:p w14:paraId="3A4DF8F2" w14:textId="77777777" w:rsidR="00A00611" w:rsidRPr="00137784" w:rsidRDefault="00A00611" w:rsidP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4EFE9762" w14:textId="5C543288" w:rsidR="00A00611" w:rsidRPr="00137784" w:rsidRDefault="00A0061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(WYPEŁNIA WYKONAWCA)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8027A06" w14:textId="6AA588D2" w:rsidR="00A00611" w:rsidRPr="00137784" w:rsidRDefault="00C02802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2F71C" w14:textId="13E792F8" w:rsidR="00A00611" w:rsidRPr="00594098" w:rsidRDefault="00A00611" w:rsidP="00A00611">
            <w:pPr>
              <w:spacing w:line="276" w:lineRule="auto"/>
              <w:rPr>
                <w:rFonts w:ascii="Calibri" w:eastAsia="Calibri" w:hAnsi="Calibri" w:cs="Times New Roman"/>
                <w:color w:val="5B9BD5" w:themeColor="accent5"/>
                <w:sz w:val="20"/>
              </w:rPr>
            </w:pPr>
            <w:r w:rsidRPr="00C22162">
              <w:rPr>
                <w:rFonts w:ascii="Calibri" w:eastAsia="Calibri" w:hAnsi="Calibri" w:cs="Times New Roman"/>
                <w:sz w:val="20"/>
              </w:rPr>
              <w:t>Oryginalne moduły pamięci DDR4-2933 R ECC dedykowane do serwera Fujitsu PRIMERGY RX2540 M5 – w ilości 128 GB. Wykonawca musi dobrać moduły tak, aby były kompatybilne z obecną konfiguracją. Obecna konfiguracja: 2 procesory, 4 x 32 GB RAM.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EB433" w14:textId="77777777" w:rsidR="00A00611" w:rsidRPr="00137784" w:rsidRDefault="00A00611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4103A" w14:textId="77777777" w:rsidR="00A00611" w:rsidRPr="00137784" w:rsidRDefault="00A00611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2F32BF" w14:textId="77777777" w:rsidR="00A00611" w:rsidRPr="00137784" w:rsidRDefault="00A00611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AB3A3" w14:textId="77777777" w:rsidR="00A00611" w:rsidRPr="00137784" w:rsidRDefault="00A00611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96DA1" w:rsidRPr="00137784" w14:paraId="6730E7F5" w14:textId="77777777" w:rsidTr="00D96DA1">
        <w:trPr>
          <w:cantSplit/>
          <w:trHeight w:val="985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C7E1" w14:textId="5B301262" w:rsidR="00D96DA1" w:rsidRPr="00137784" w:rsidRDefault="001115C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2</w:t>
            </w:r>
            <w:r w:rsidR="00D96DA1"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0F3B" w14:textId="4EB223A0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4C4C1416" w14:textId="7320D0FA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A00611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Dyski SSD do serwera Fujitsu PRIMERGY RX2540 M5</w:t>
            </w:r>
          </w:p>
          <w:p w14:paraId="1DAB7F0A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  <w:p w14:paraId="57355D73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  <w:p w14:paraId="354EF52C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31205E25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PRODUCENT</w:t>
            </w:r>
          </w:p>
          <w:p w14:paraId="41C87E05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439751B8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1F26D9C3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307CC01E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ROK PROD</w:t>
            </w: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</w:t>
            </w:r>
          </w:p>
          <w:p w14:paraId="3CE3142B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6E898438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(WYPEŁNIA WYKONAWCA)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CA246F0" w14:textId="74ACE998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 xml:space="preserve">5 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3A7D" w14:textId="795CC9F4" w:rsidR="00D96DA1" w:rsidRPr="00D96DA1" w:rsidRDefault="00D96DA1">
            <w:pPr>
              <w:spacing w:line="276" w:lineRule="auto"/>
              <w:rPr>
                <w:rFonts w:ascii="Calibri" w:eastAsia="Calibri" w:hAnsi="Calibri" w:cs="Times New Roman"/>
                <w:color w:val="5B9BD5" w:themeColor="accent5"/>
                <w:sz w:val="20"/>
              </w:rPr>
            </w:pPr>
            <w:r w:rsidRPr="00C22162">
              <w:rPr>
                <w:rFonts w:cstheme="minorHAnsi"/>
                <w:sz w:val="20"/>
                <w:szCs w:val="20"/>
              </w:rPr>
              <w:t xml:space="preserve">Oryginalne dyski hot-plug  SSD SATA 2,5’ 1.92TB o parametrze DWPD 1.5 dedykowane do serwera Fujitsu </w:t>
            </w:r>
            <w:r w:rsidRPr="00C22162">
              <w:rPr>
                <w:rStyle w:val="fgnp-form-text"/>
                <w:rFonts w:cstheme="minorHAnsi"/>
                <w:sz w:val="20"/>
                <w:szCs w:val="20"/>
              </w:rPr>
              <w:t xml:space="preserve">PRIMERGY RX2540 M5. Posiadany kontroler RAID : </w:t>
            </w:r>
            <w:r w:rsidRPr="00C22162">
              <w:rPr>
                <w:rFonts w:cstheme="minorHAnsi"/>
                <w:sz w:val="20"/>
                <w:szCs w:val="20"/>
              </w:rPr>
              <w:t>FUJITSU PRAID EP540i.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B6B0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93948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DF7539A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F09A0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96DA1" w:rsidRPr="00137784" w14:paraId="1720363D" w14:textId="77777777">
        <w:trPr>
          <w:cantSplit/>
          <w:trHeight w:val="985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C3CC" w14:textId="0E48EA0E" w:rsidR="00D96DA1" w:rsidRPr="00137784" w:rsidRDefault="001115C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lastRenderedPageBreak/>
              <w:t>3</w:t>
            </w:r>
            <w:r w:rsidR="00D96DA1"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44AB" w14:textId="1A9619FE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 xml:space="preserve"> </w:t>
            </w:r>
            <w:r w:rsidRPr="00D96DA1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Oprogramowanie</w:t>
            </w:r>
          </w:p>
          <w:p w14:paraId="580B083A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  <w:p w14:paraId="3A4776F5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  <w:p w14:paraId="62AB5F55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637520E9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PRODUCENT</w:t>
            </w:r>
          </w:p>
          <w:p w14:paraId="1F7C6D1A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03724BDA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52D48FA9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3F981957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ROK PROD</w:t>
            </w: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</w:t>
            </w:r>
          </w:p>
          <w:p w14:paraId="4910FB5E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2B881A0B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(WYPEŁNIA WYKONAWCA)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F5BEA1F" w14:textId="12C2B508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 xml:space="preserve">2 licencje 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0BF4" w14:textId="2C881F83" w:rsidR="00D96DA1" w:rsidRPr="008139F4" w:rsidRDefault="00D96DA1" w:rsidP="00D96DA1">
            <w:pPr>
              <w:spacing w:line="276" w:lineRule="auto"/>
              <w:rPr>
                <w:rFonts w:ascii="Calibri" w:eastAsia="Calibri" w:hAnsi="Calibri" w:cs="Times New Roman"/>
                <w:sz w:val="20"/>
              </w:rPr>
            </w:pPr>
            <w:r w:rsidRPr="00C22162">
              <w:rPr>
                <w:rFonts w:ascii="Calibri" w:eastAsia="Calibri" w:hAnsi="Calibri" w:cs="Times New Roman"/>
                <w:sz w:val="20"/>
              </w:rPr>
              <w:t xml:space="preserve">Microsoft Windows Server 2022 Standard 16 CORE z możliwością zainstalowania starszych wersji (wstecz o dwie wersje) lub inne równoważne w ilości pozwalającej na wykorzystanie na jednym serwerze fizycznym z dwoma ośmiordzeniowymi procesorami oraz umożliwiające zainstalowanie licencjonowanego serwera wirtualizacji i minimum 2 maszyn wirtualnych. </w:t>
            </w:r>
          </w:p>
          <w:p w14:paraId="2309F460" w14:textId="6277515D" w:rsidR="00D96DA1" w:rsidRPr="00C22162" w:rsidRDefault="00D96DA1" w:rsidP="00D96DA1">
            <w:pPr>
              <w:spacing w:line="276" w:lineRule="auto"/>
              <w:rPr>
                <w:rFonts w:ascii="Calibri" w:eastAsia="Calibri" w:hAnsi="Calibri" w:cs="Times New Roman"/>
                <w:sz w:val="20"/>
              </w:rPr>
            </w:pPr>
            <w:r w:rsidRPr="00C22162">
              <w:rPr>
                <w:rFonts w:ascii="Calibri" w:eastAsia="Calibri" w:hAnsi="Calibri" w:cs="Times New Roman"/>
                <w:sz w:val="20"/>
              </w:rPr>
              <w:t>Oprogramowanie musi mieć możliwość przeniesienia go na inny serwer.</w:t>
            </w:r>
          </w:p>
          <w:p w14:paraId="24315DBD" w14:textId="4FF0C30B" w:rsidR="00D96DA1" w:rsidRPr="00D96DA1" w:rsidRDefault="00D96DA1" w:rsidP="00D96DA1">
            <w:pPr>
              <w:spacing w:line="276" w:lineRule="auto"/>
              <w:rPr>
                <w:rFonts w:ascii="Calibri" w:eastAsia="Calibri" w:hAnsi="Calibri" w:cs="Times New Roman"/>
                <w:color w:val="5B9BD5" w:themeColor="accent5"/>
                <w:sz w:val="20"/>
              </w:rPr>
            </w:pPr>
            <w:r w:rsidRPr="00C22162">
              <w:rPr>
                <w:rFonts w:ascii="Calibri" w:eastAsia="Calibri" w:hAnsi="Calibri" w:cs="Times New Roman"/>
                <w:sz w:val="20"/>
              </w:rPr>
              <w:t>Dodatkowo Zamawiający wymaga aby oprogramowanie współdziałało z obecną infrastrukturą Starostwa Powiatowego w Wąbrzeźnie tj. zainstalowanym kontrolerem domeny – Microsoft Windows Active Directory. Oprogramowanie musi mieć możliwość migracji na nie obecnego kontrolera domeny.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D129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5DFE5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BB3167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314C1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96DA1" w:rsidRPr="00137784" w14:paraId="2B8EDE48" w14:textId="77777777">
        <w:trPr>
          <w:cantSplit/>
          <w:trHeight w:val="985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A145" w14:textId="43594128" w:rsidR="00D96DA1" w:rsidRPr="00137784" w:rsidRDefault="001115C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4</w:t>
            </w:r>
            <w:r w:rsidR="00D96DA1"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1B0A" w14:textId="75F6D73D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D96DA1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Oprogramowanie</w:t>
            </w:r>
          </w:p>
          <w:p w14:paraId="077F1332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  <w:p w14:paraId="3110205C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52B62FEE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PRODUCENT</w:t>
            </w:r>
          </w:p>
          <w:p w14:paraId="32599461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319E1BB0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19990F99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1FF82033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ROK PROD</w:t>
            </w: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</w:t>
            </w:r>
          </w:p>
          <w:p w14:paraId="0CF8002C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212B61F1" w14:textId="77777777" w:rsidR="00D96DA1" w:rsidRPr="00137784" w:rsidRDefault="00D96DA1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(WYPEŁNIA WYKONAWCA)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85918BE" w14:textId="5350FF4A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 xml:space="preserve">5 licencji 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B9D6" w14:textId="5D08666B" w:rsidR="00D96DA1" w:rsidRPr="00C22162" w:rsidRDefault="00D96DA1" w:rsidP="00D96DA1">
            <w:pPr>
              <w:spacing w:line="276" w:lineRule="auto"/>
              <w:rPr>
                <w:rFonts w:ascii="Calibri" w:eastAsia="Calibri" w:hAnsi="Calibri" w:cs="Times New Roman"/>
                <w:sz w:val="20"/>
              </w:rPr>
            </w:pPr>
            <w:r w:rsidRPr="00C22162">
              <w:rPr>
                <w:rFonts w:ascii="Calibri" w:eastAsia="Calibri" w:hAnsi="Calibri" w:cs="Times New Roman"/>
                <w:sz w:val="20"/>
              </w:rPr>
              <w:t>5 licencji dostępowych RDP do systemu Microsoft Windows Server 2022 Standard per User.</w:t>
            </w:r>
          </w:p>
          <w:p w14:paraId="75E5E12D" w14:textId="5A0716F4" w:rsidR="00D96DA1" w:rsidRPr="00D96DA1" w:rsidRDefault="00D96DA1" w:rsidP="00D96DA1">
            <w:pPr>
              <w:spacing w:line="276" w:lineRule="auto"/>
              <w:rPr>
                <w:rFonts w:ascii="Calibri" w:eastAsia="Calibri" w:hAnsi="Calibri" w:cs="Times New Roman"/>
                <w:color w:val="5B9BD5" w:themeColor="accent5"/>
                <w:sz w:val="20"/>
              </w:rPr>
            </w:pPr>
            <w:r w:rsidRPr="00C22162">
              <w:rPr>
                <w:rFonts w:ascii="Calibri" w:eastAsia="Calibri" w:hAnsi="Calibri" w:cs="Times New Roman"/>
                <w:sz w:val="20"/>
              </w:rPr>
              <w:t>Licencje zakupywane są do działającego obecnie w Starostwie Powiatowym w Wąbrzeźnie serwera RDP Microsoft Windows.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751C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56D18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D6F4DA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C45CF" w14:textId="77777777" w:rsidR="00D96DA1" w:rsidRPr="00137784" w:rsidRDefault="00D96DA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EFD2915" w14:textId="4EDBFF2A" w:rsid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1DC824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E941227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t>Wartość całego asortymentu :</w:t>
      </w:r>
    </w:p>
    <w:p w14:paraId="31892C6C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t>netto:  .........................................................................................................</w:t>
      </w:r>
    </w:p>
    <w:p w14:paraId="767A054C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lastRenderedPageBreak/>
        <w:t>cena netto słownie:</w:t>
      </w:r>
      <w:r w:rsidRPr="00137784">
        <w:rPr>
          <w:rFonts w:ascii="Times New Roman" w:eastAsia="Times New Roman" w:hAnsi="Times New Roman" w:cs="Times New Roman"/>
          <w:b/>
          <w:lang w:eastAsia="pl-PL"/>
        </w:rPr>
        <w:tab/>
        <w:t xml:space="preserve">.................................................................................................................) </w:t>
      </w:r>
    </w:p>
    <w:p w14:paraId="422A1B30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t>brutto: .........................................................................................................</w:t>
      </w:r>
    </w:p>
    <w:p w14:paraId="6461CD89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t>(cena brutto słownie:</w:t>
      </w:r>
      <w:r w:rsidRPr="00137784">
        <w:rPr>
          <w:rFonts w:ascii="Times New Roman" w:eastAsia="Times New Roman" w:hAnsi="Times New Roman" w:cs="Times New Roman"/>
          <w:b/>
          <w:lang w:eastAsia="pl-PL"/>
        </w:rPr>
        <w:tab/>
        <w:t>.................................................................................................................)</w:t>
      </w:r>
    </w:p>
    <w:p w14:paraId="1716FD74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68060834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A75B484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209B0EF0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798BEA3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39D66EEC" w14:textId="77777777" w:rsidR="00137784" w:rsidRPr="00137784" w:rsidRDefault="00137784" w:rsidP="00137784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 xml:space="preserve">     ...................................................</w:t>
      </w: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ab/>
      </w: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ab/>
        <w:t xml:space="preserve">                                                                                                                                                 …………………………………………………………..</w:t>
      </w:r>
    </w:p>
    <w:p w14:paraId="726A2960" w14:textId="77777777" w:rsidR="00137784" w:rsidRPr="00137784" w:rsidRDefault="00137784" w:rsidP="00137784">
      <w:pPr>
        <w:suppressAutoHyphens/>
        <w:spacing w:after="0" w:line="240" w:lineRule="auto"/>
        <w:ind w:left="6372" w:hanging="6372"/>
        <w:rPr>
          <w:rFonts w:ascii="Calibri" w:eastAsia="Times New Roman" w:hAnsi="Calibri" w:cs="Arial"/>
          <w:sz w:val="18"/>
          <w:szCs w:val="18"/>
          <w:lang w:eastAsia="ar-SA"/>
        </w:rPr>
      </w:pP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 xml:space="preserve">            (miejscowość i data)                                                                                                                                                                              (podpis, pieczątka imienna osoby upoważnionej  </w:t>
      </w:r>
    </w:p>
    <w:p w14:paraId="6DC23950" w14:textId="77777777" w:rsidR="00137784" w:rsidRPr="00137784" w:rsidRDefault="00137784" w:rsidP="0013778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pl-PL"/>
        </w:rPr>
      </w:pP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do składania oświadczeń woli w imieniu Wykonawcy) </w:t>
      </w:r>
    </w:p>
    <w:p w14:paraId="5E08C83D" w14:textId="77777777" w:rsidR="0004522C" w:rsidRDefault="0004522C"/>
    <w:sectPr w:rsidR="0004522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7" w:right="1417" w:bottom="1417" w:left="1417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8D86F" w14:textId="77777777" w:rsidR="006448EA" w:rsidRDefault="006448EA">
      <w:pPr>
        <w:spacing w:after="0" w:line="240" w:lineRule="auto"/>
      </w:pPr>
      <w:r>
        <w:separator/>
      </w:r>
    </w:p>
  </w:endnote>
  <w:endnote w:type="continuationSeparator" w:id="0">
    <w:p w14:paraId="33E6F2B4" w14:textId="77777777" w:rsidR="006448EA" w:rsidRDefault="00644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8B0D4" w14:textId="77777777" w:rsidR="00251D14" w:rsidRDefault="005940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E45E4C" w14:textId="77777777" w:rsidR="00251D14" w:rsidRDefault="00251D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6837" w14:textId="77777777" w:rsidR="00251D14" w:rsidRPr="00751CC7" w:rsidRDefault="00594098">
    <w:pPr>
      <w:pStyle w:val="Stopka"/>
      <w:framePr w:wrap="around" w:vAnchor="page" w:hAnchor="margin" w:xAlign="right" w:y="15559"/>
      <w:rPr>
        <w:rStyle w:val="Numerstrony"/>
        <w:rFonts w:ascii="Arial" w:hAnsi="Arial"/>
        <w:b/>
        <w:color w:val="5D6A70"/>
        <w:sz w:val="15"/>
      </w:rPr>
    </w:pPr>
    <w:r w:rsidRPr="00751CC7">
      <w:rPr>
        <w:rStyle w:val="Numerstrony"/>
        <w:rFonts w:ascii="Arial" w:hAnsi="Arial"/>
        <w:b/>
        <w:color w:val="5D6A70"/>
        <w:sz w:val="15"/>
      </w:rPr>
      <w:fldChar w:fldCharType="begin"/>
    </w:r>
    <w:r w:rsidRPr="00751CC7">
      <w:rPr>
        <w:rStyle w:val="Numerstrony"/>
        <w:rFonts w:ascii="Arial" w:hAnsi="Arial"/>
        <w:b/>
        <w:color w:val="5D6A70"/>
        <w:sz w:val="15"/>
      </w:rPr>
      <w:instrText xml:space="preserve">PAGE  </w:instrText>
    </w:r>
    <w:r w:rsidRPr="00751CC7">
      <w:rPr>
        <w:rStyle w:val="Numerstrony"/>
        <w:rFonts w:ascii="Arial" w:hAnsi="Arial"/>
        <w:b/>
        <w:color w:val="5D6A70"/>
        <w:sz w:val="15"/>
      </w:rPr>
      <w:fldChar w:fldCharType="separate"/>
    </w:r>
    <w:r>
      <w:rPr>
        <w:rStyle w:val="Numerstrony"/>
        <w:rFonts w:ascii="Arial" w:hAnsi="Arial"/>
        <w:b/>
        <w:noProof/>
        <w:color w:val="5D6A70"/>
        <w:sz w:val="15"/>
      </w:rPr>
      <w:t>12</w:t>
    </w:r>
    <w:r w:rsidRPr="00751CC7">
      <w:rPr>
        <w:rStyle w:val="Numerstrony"/>
        <w:rFonts w:ascii="Arial" w:hAnsi="Arial"/>
        <w:b/>
        <w:color w:val="5D6A70"/>
        <w:sz w:val="15"/>
      </w:rPr>
      <w:fldChar w:fldCharType="end"/>
    </w:r>
  </w:p>
  <w:p w14:paraId="634FC691" w14:textId="77777777" w:rsidR="00251D14" w:rsidRDefault="00251D1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B48B" w14:textId="77777777" w:rsidR="00251D14" w:rsidRPr="00204602" w:rsidRDefault="00251D14">
    <w:pPr>
      <w:pStyle w:val="Stopka"/>
      <w:spacing w:line="220" w:lineRule="exact"/>
      <w:rPr>
        <w:rFonts w:ascii="Arial" w:hAnsi="Arial"/>
        <w:color w:val="5D6A70"/>
        <w:sz w:val="15"/>
      </w:rPr>
    </w:pPr>
  </w:p>
  <w:p w14:paraId="73D735A0" w14:textId="77777777" w:rsidR="00251D14" w:rsidRPr="00751CC7" w:rsidRDefault="00251D14">
    <w:pPr>
      <w:pStyle w:val="Stopka"/>
      <w:spacing w:line="220" w:lineRule="exact"/>
      <w:rPr>
        <w:rFonts w:ascii="Arial" w:hAnsi="Arial"/>
        <w:color w:val="5D6A70"/>
        <w:sz w:val="15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D2EF" w14:textId="77777777" w:rsidR="006448EA" w:rsidRDefault="006448EA">
      <w:pPr>
        <w:spacing w:after="0" w:line="240" w:lineRule="auto"/>
      </w:pPr>
      <w:r>
        <w:separator/>
      </w:r>
    </w:p>
  </w:footnote>
  <w:footnote w:type="continuationSeparator" w:id="0">
    <w:p w14:paraId="4702F9FB" w14:textId="77777777" w:rsidR="006448EA" w:rsidRDefault="00644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DB290" w14:textId="77777777" w:rsidR="00251D14" w:rsidRDefault="00251D14">
    <w:pPr>
      <w:pStyle w:val="Nagwek"/>
      <w:rPr>
        <w:sz w:val="24"/>
        <w:u w:val="single"/>
      </w:rPr>
    </w:pPr>
  </w:p>
  <w:p w14:paraId="41582BEF" w14:textId="77777777" w:rsidR="00251D14" w:rsidRDefault="00251D14">
    <w:pPr>
      <w:pStyle w:val="Nagwek"/>
      <w:rPr>
        <w:sz w:val="24"/>
        <w:u w:val="single"/>
      </w:rPr>
    </w:pPr>
  </w:p>
  <w:p w14:paraId="6E9A3FB2" w14:textId="77777777" w:rsidR="00251D14" w:rsidRDefault="00251D14">
    <w:pPr>
      <w:pStyle w:val="Nagwek"/>
      <w:rPr>
        <w:sz w:val="24"/>
        <w:u w:val="single"/>
      </w:rPr>
    </w:pPr>
  </w:p>
  <w:p w14:paraId="2E8A81A2" w14:textId="77777777" w:rsidR="00251D14" w:rsidRPr="009351A9" w:rsidRDefault="00251D14">
    <w:pPr>
      <w:pStyle w:val="Nagwek"/>
      <w:rPr>
        <w:rFonts w:ascii="Arial" w:hAnsi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5ED9B" w14:textId="77777777" w:rsidR="00251D14" w:rsidRDefault="00251D14">
    <w:pPr>
      <w:pStyle w:val="Nagwek"/>
      <w:tabs>
        <w:tab w:val="left" w:pos="300"/>
        <w:tab w:val="left" w:pos="1815"/>
      </w:tabs>
      <w:spacing w:line="240" w:lineRule="exact"/>
      <w:jc w:val="right"/>
      <w:rPr>
        <w:rFonts w:ascii="Arial" w:hAnsi="Arial"/>
        <w:b/>
        <w:color w:val="5D6A70"/>
        <w:sz w:val="15"/>
      </w:rPr>
    </w:pPr>
  </w:p>
  <w:p w14:paraId="2839165F" w14:textId="77777777" w:rsidR="00251D14" w:rsidRDefault="00251D14">
    <w:pPr>
      <w:pStyle w:val="Nagwek"/>
      <w:tabs>
        <w:tab w:val="left" w:pos="300"/>
        <w:tab w:val="left" w:pos="1815"/>
      </w:tabs>
      <w:spacing w:line="240" w:lineRule="exact"/>
      <w:rPr>
        <w:rFonts w:ascii="Arial" w:hAnsi="Arial"/>
        <w:b/>
        <w:color w:val="5D6A70"/>
        <w:sz w:val="15"/>
      </w:rPr>
    </w:pPr>
  </w:p>
  <w:p w14:paraId="311C03CB" w14:textId="77777777" w:rsidR="00251D14" w:rsidRDefault="00251D14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14:paraId="1ACA4EF3" w14:textId="77777777" w:rsidR="00251D14" w:rsidRPr="009351A9" w:rsidRDefault="00251D14">
    <w:pPr>
      <w:pStyle w:val="Nagwek"/>
      <w:rPr>
        <w:rFonts w:ascii="Arial" w:hAnsi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A0C"/>
    <w:multiLevelType w:val="hybridMultilevel"/>
    <w:tmpl w:val="998E84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C357A6"/>
    <w:multiLevelType w:val="hybridMultilevel"/>
    <w:tmpl w:val="8508F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45E78"/>
    <w:multiLevelType w:val="hybridMultilevel"/>
    <w:tmpl w:val="FF2E25C2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94803"/>
    <w:multiLevelType w:val="hybridMultilevel"/>
    <w:tmpl w:val="B706D22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770687">
    <w:abstractNumId w:val="3"/>
  </w:num>
  <w:num w:numId="2" w16cid:durableId="1631326420">
    <w:abstractNumId w:val="2"/>
  </w:num>
  <w:num w:numId="3" w16cid:durableId="1127550074">
    <w:abstractNumId w:val="0"/>
  </w:num>
  <w:num w:numId="4" w16cid:durableId="211015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784"/>
    <w:rsid w:val="0004522C"/>
    <w:rsid w:val="00073A37"/>
    <w:rsid w:val="001115CD"/>
    <w:rsid w:val="00137784"/>
    <w:rsid w:val="00171732"/>
    <w:rsid w:val="0021414D"/>
    <w:rsid w:val="00251D14"/>
    <w:rsid w:val="002C6ADA"/>
    <w:rsid w:val="002D6A30"/>
    <w:rsid w:val="002E6363"/>
    <w:rsid w:val="003022D0"/>
    <w:rsid w:val="003624FC"/>
    <w:rsid w:val="00394069"/>
    <w:rsid w:val="00395B09"/>
    <w:rsid w:val="003F4CFA"/>
    <w:rsid w:val="003F6365"/>
    <w:rsid w:val="00463CE4"/>
    <w:rsid w:val="004E1CC0"/>
    <w:rsid w:val="004F55D5"/>
    <w:rsid w:val="00594098"/>
    <w:rsid w:val="005B4845"/>
    <w:rsid w:val="005D2E69"/>
    <w:rsid w:val="006448EA"/>
    <w:rsid w:val="006C1A79"/>
    <w:rsid w:val="00784DEF"/>
    <w:rsid w:val="00786FDC"/>
    <w:rsid w:val="007F0062"/>
    <w:rsid w:val="008139F4"/>
    <w:rsid w:val="008D267E"/>
    <w:rsid w:val="008E37D7"/>
    <w:rsid w:val="00913533"/>
    <w:rsid w:val="00986102"/>
    <w:rsid w:val="00A00611"/>
    <w:rsid w:val="00A3495A"/>
    <w:rsid w:val="00A404BB"/>
    <w:rsid w:val="00AD0619"/>
    <w:rsid w:val="00B46048"/>
    <w:rsid w:val="00C02802"/>
    <w:rsid w:val="00C22162"/>
    <w:rsid w:val="00C6366C"/>
    <w:rsid w:val="00C84F14"/>
    <w:rsid w:val="00D33BA8"/>
    <w:rsid w:val="00D3526A"/>
    <w:rsid w:val="00D96DA1"/>
    <w:rsid w:val="00DE3F47"/>
    <w:rsid w:val="00EE338E"/>
    <w:rsid w:val="00F163F8"/>
    <w:rsid w:val="00F7259F"/>
    <w:rsid w:val="00F77E9D"/>
    <w:rsid w:val="00FE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BE4E"/>
  <w15:docId w15:val="{F7C75C20-D422-42B9-965D-0323B6E3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3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7784"/>
  </w:style>
  <w:style w:type="paragraph" w:styleId="Nagwek">
    <w:name w:val="header"/>
    <w:basedOn w:val="Normalny"/>
    <w:link w:val="NagwekZnak"/>
    <w:rsid w:val="001377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37784"/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styleId="Numerstrony">
    <w:name w:val="page number"/>
    <w:basedOn w:val="Domylnaczcionkaakapitu"/>
    <w:rsid w:val="00137784"/>
  </w:style>
  <w:style w:type="character" w:customStyle="1" w:styleId="fgnp-form-text">
    <w:name w:val="fgnp-form-text"/>
    <w:basedOn w:val="Domylnaczcionkaakapitu"/>
    <w:rsid w:val="00D96DA1"/>
  </w:style>
  <w:style w:type="paragraph" w:styleId="Akapitzlist">
    <w:name w:val="List Paragraph"/>
    <w:basedOn w:val="Normalny"/>
    <w:uiPriority w:val="34"/>
    <w:qFormat/>
    <w:rsid w:val="00F77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4</cp:revision>
  <dcterms:created xsi:type="dcterms:W3CDTF">2023-02-16T07:38:00Z</dcterms:created>
  <dcterms:modified xsi:type="dcterms:W3CDTF">2023-02-17T10:43:00Z</dcterms:modified>
</cp:coreProperties>
</file>