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225D" w:rsidRPr="002231E8" w:rsidRDefault="0017225D" w:rsidP="0017225D">
      <w:pPr>
        <w:jc w:val="right"/>
        <w:rPr>
          <w:sz w:val="20"/>
        </w:rPr>
      </w:pPr>
      <w:r w:rsidRPr="002231E8">
        <w:rPr>
          <w:sz w:val="20"/>
        </w:rPr>
        <w:t>Załącznik nr 1</w:t>
      </w:r>
      <w:r w:rsidR="008B716F">
        <w:rPr>
          <w:sz w:val="20"/>
        </w:rPr>
        <w:t>a</w:t>
      </w:r>
      <w:r w:rsidRPr="002231E8">
        <w:rPr>
          <w:sz w:val="20"/>
        </w:rPr>
        <w:t xml:space="preserve"> do SWZ</w:t>
      </w:r>
    </w:p>
    <w:p w:rsidR="0017225D" w:rsidRDefault="0017225D" w:rsidP="0017225D">
      <w:pPr>
        <w:jc w:val="center"/>
        <w:rPr>
          <w:b/>
        </w:rPr>
      </w:pPr>
    </w:p>
    <w:p w:rsidR="0017225D" w:rsidRPr="0017225D" w:rsidRDefault="0017225D" w:rsidP="0017225D">
      <w:pPr>
        <w:jc w:val="center"/>
        <w:rPr>
          <w:b/>
        </w:rPr>
      </w:pPr>
      <w:r w:rsidRPr="0017225D">
        <w:rPr>
          <w:b/>
        </w:rPr>
        <w:t xml:space="preserve">Pracownia żywienia i usług gastronomicznych – </w:t>
      </w:r>
    </w:p>
    <w:p w:rsidR="0017225D" w:rsidRPr="0017225D" w:rsidRDefault="0017225D" w:rsidP="0017225D">
      <w:pPr>
        <w:jc w:val="center"/>
        <w:rPr>
          <w:b/>
        </w:rPr>
      </w:pPr>
      <w:r w:rsidRPr="0017225D">
        <w:rPr>
          <w:b/>
        </w:rPr>
        <w:t>Modernizacja i wyposażenie pracowni zawodowych w placówkach edukacyjnych Powiatu Wąbrzeskiego</w:t>
      </w:r>
    </w:p>
    <w:tbl>
      <w:tblPr>
        <w:tblStyle w:val="Tabela-Siatka"/>
        <w:tblW w:w="14312" w:type="dxa"/>
        <w:tblInd w:w="0" w:type="dxa"/>
        <w:tblLook w:val="04A0" w:firstRow="1" w:lastRow="0" w:firstColumn="1" w:lastColumn="0" w:noHBand="0" w:noVBand="1"/>
      </w:tblPr>
      <w:tblGrid>
        <w:gridCol w:w="570"/>
        <w:gridCol w:w="3785"/>
        <w:gridCol w:w="696"/>
        <w:gridCol w:w="4158"/>
        <w:gridCol w:w="2551"/>
        <w:gridCol w:w="2552"/>
      </w:tblGrid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17225D">
              <w:rPr>
                <w:rFonts w:eastAsia="Times New Roman" w:cstheme="minorHAnsi"/>
                <w:b/>
                <w:bCs/>
                <w:lang w:eastAsia="pl-PL"/>
              </w:rPr>
              <w:t>Lp.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 w:rsidRPr="0017225D">
              <w:rPr>
                <w:rFonts w:eastAsia="Times New Roman" w:cstheme="minorHAnsi"/>
                <w:b/>
                <w:bCs/>
                <w:lang w:eastAsia="pl-PL"/>
              </w:rPr>
              <w:t xml:space="preserve">Nazwa 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17225D">
              <w:rPr>
                <w:rFonts w:eastAsia="Times New Roman" w:cstheme="minorHAnsi"/>
                <w:b/>
                <w:bCs/>
                <w:lang w:eastAsia="pl-PL"/>
              </w:rPr>
              <w:t>Ilość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17225D">
              <w:rPr>
                <w:rFonts w:eastAsia="Times New Roman" w:cstheme="minorHAnsi"/>
                <w:b/>
                <w:bCs/>
                <w:lang w:eastAsia="pl-PL"/>
              </w:rPr>
              <w:t>Opis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Cena jednostkowa brutto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Wartość pozycji brutto</w:t>
            </w: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1.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Rondelek okrągły 0,45 l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pojemność: 0.45 l</w:t>
            </w:r>
            <w:r w:rsidRPr="0017225D">
              <w:rPr>
                <w:rFonts w:eastAsia="Times New Roman" w:cstheme="minorHAnsi"/>
                <w:lang w:eastAsia="pl-PL"/>
              </w:rPr>
              <w:br/>
              <w:t>materiał: stal nierdzewna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2.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Patelnia z powłoką non-</w:t>
            </w:r>
            <w:proofErr w:type="spellStart"/>
            <w:r w:rsidRPr="0017225D">
              <w:rPr>
                <w:rFonts w:eastAsia="Times New Roman" w:cstheme="minorHAnsi"/>
                <w:lang w:eastAsia="pl-PL"/>
              </w:rPr>
              <w:t>stick</w:t>
            </w:r>
            <w:proofErr w:type="spellEnd"/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wysokość: 45 mm</w:t>
            </w:r>
            <w:r w:rsidRPr="0017225D">
              <w:rPr>
                <w:rFonts w:eastAsia="Times New Roman" w:cstheme="minorHAnsi"/>
                <w:lang w:eastAsia="pl-PL"/>
              </w:rPr>
              <w:br/>
              <w:t>średnica: 240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materiał: aluminium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3.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Patelnia okrągła grillowa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wysokość: 50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średnica: 260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materiał: stal węglowa</w:t>
            </w:r>
            <w:r w:rsidRPr="0017225D">
              <w:rPr>
                <w:rFonts w:eastAsia="Times New Roman" w:cstheme="minorHAnsi"/>
                <w:lang w:eastAsia="pl-PL"/>
              </w:rPr>
              <w:br/>
              <w:t>powłoka: brak</w:t>
            </w:r>
            <w:r w:rsidRPr="0017225D">
              <w:rPr>
                <w:rFonts w:eastAsia="Times New Roman" w:cstheme="minorHAnsi"/>
                <w:lang w:eastAsia="pl-PL"/>
              </w:rPr>
              <w:br/>
              <w:t>kształt: okrągły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4.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Patelnia z powłoką non-</w:t>
            </w:r>
            <w:proofErr w:type="spellStart"/>
            <w:r w:rsidRPr="0017225D">
              <w:rPr>
                <w:rFonts w:eastAsia="Times New Roman" w:cstheme="minorHAnsi"/>
                <w:lang w:eastAsia="pl-PL"/>
              </w:rPr>
              <w:t>stick</w:t>
            </w:r>
            <w:proofErr w:type="spellEnd"/>
            <w:r w:rsidRPr="0017225D">
              <w:rPr>
                <w:rFonts w:eastAsia="Times New Roman" w:cstheme="minorHAnsi"/>
                <w:lang w:eastAsia="pl-PL"/>
              </w:rPr>
              <w:t xml:space="preserve"> okrągła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wysokość: 40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średnica: 280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materiał: aluminium</w:t>
            </w:r>
            <w:r w:rsidRPr="0017225D">
              <w:rPr>
                <w:rFonts w:eastAsia="Times New Roman" w:cstheme="minorHAnsi"/>
                <w:lang w:eastAsia="pl-PL"/>
              </w:rPr>
              <w:br/>
              <w:t xml:space="preserve">powłoka: </w:t>
            </w:r>
            <w:proofErr w:type="spellStart"/>
            <w:r w:rsidRPr="0017225D">
              <w:rPr>
                <w:rFonts w:eastAsia="Times New Roman" w:cstheme="minorHAnsi"/>
                <w:lang w:eastAsia="pl-PL"/>
              </w:rPr>
              <w:t>ptfe</w:t>
            </w:r>
            <w:bookmarkStart w:id="0" w:name="_GoBack"/>
            <w:bookmarkEnd w:id="0"/>
            <w:proofErr w:type="spellEnd"/>
            <w:r w:rsidRPr="0017225D">
              <w:rPr>
                <w:rFonts w:eastAsia="Times New Roman" w:cstheme="minorHAnsi"/>
                <w:lang w:eastAsia="pl-PL"/>
              </w:rPr>
              <w:br/>
              <w:t>kształt: okrągły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5.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 xml:space="preserve">Komplet 4 garnków ze stali nierdzewnej </w:t>
            </w:r>
            <w:r w:rsidRPr="0017225D">
              <w:rPr>
                <w:rFonts w:eastAsia="Calibri" w:cstheme="minorHAnsi"/>
              </w:rPr>
              <w:t>z pokrywkami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 xml:space="preserve">garnek - </w:t>
            </w:r>
            <w:proofErr w:type="spellStart"/>
            <w:r w:rsidRPr="0017225D">
              <w:rPr>
                <w:rFonts w:eastAsia="Times New Roman" w:cstheme="minorHAnsi"/>
                <w:lang w:eastAsia="pl-PL"/>
              </w:rPr>
              <w:t>śr</w:t>
            </w:r>
            <w:proofErr w:type="spellEnd"/>
            <w:r w:rsidRPr="0017225D">
              <w:rPr>
                <w:rFonts w:eastAsia="Times New Roman" w:cstheme="minorHAnsi"/>
                <w:lang w:eastAsia="pl-PL"/>
              </w:rPr>
              <w:t xml:space="preserve">: 16,0 cm / </w:t>
            </w:r>
            <w:proofErr w:type="spellStart"/>
            <w:r w:rsidRPr="0017225D">
              <w:rPr>
                <w:rFonts w:eastAsia="Times New Roman" w:cstheme="minorHAnsi"/>
                <w:lang w:eastAsia="pl-PL"/>
              </w:rPr>
              <w:t>poj</w:t>
            </w:r>
            <w:proofErr w:type="spellEnd"/>
            <w:r w:rsidRPr="0017225D">
              <w:rPr>
                <w:rFonts w:eastAsia="Times New Roman" w:cstheme="minorHAnsi"/>
                <w:lang w:eastAsia="pl-PL"/>
              </w:rPr>
              <w:t>: 1,9 l</w:t>
            </w:r>
            <w:r w:rsidRPr="0017225D">
              <w:rPr>
                <w:rFonts w:eastAsia="Times New Roman" w:cstheme="minorHAnsi"/>
                <w:lang w:eastAsia="pl-PL"/>
              </w:rPr>
              <w:br/>
              <w:t xml:space="preserve">garnek - </w:t>
            </w:r>
            <w:proofErr w:type="spellStart"/>
            <w:r w:rsidRPr="0017225D">
              <w:rPr>
                <w:rFonts w:eastAsia="Times New Roman" w:cstheme="minorHAnsi"/>
                <w:lang w:eastAsia="pl-PL"/>
              </w:rPr>
              <w:t>śr</w:t>
            </w:r>
            <w:proofErr w:type="spellEnd"/>
            <w:r w:rsidRPr="0017225D">
              <w:rPr>
                <w:rFonts w:eastAsia="Times New Roman" w:cstheme="minorHAnsi"/>
                <w:lang w:eastAsia="pl-PL"/>
              </w:rPr>
              <w:t xml:space="preserve">: 18,0 cm / </w:t>
            </w:r>
            <w:proofErr w:type="spellStart"/>
            <w:r w:rsidRPr="0017225D">
              <w:rPr>
                <w:rFonts w:eastAsia="Times New Roman" w:cstheme="minorHAnsi"/>
                <w:lang w:eastAsia="pl-PL"/>
              </w:rPr>
              <w:t>poj</w:t>
            </w:r>
            <w:proofErr w:type="spellEnd"/>
            <w:r w:rsidRPr="0017225D">
              <w:rPr>
                <w:rFonts w:eastAsia="Times New Roman" w:cstheme="minorHAnsi"/>
                <w:lang w:eastAsia="pl-PL"/>
              </w:rPr>
              <w:t xml:space="preserve">: 2,5 </w:t>
            </w:r>
            <w:r w:rsidRPr="0017225D">
              <w:rPr>
                <w:rFonts w:eastAsia="Calibri" w:cstheme="minorHAnsi"/>
              </w:rPr>
              <w:t>l</w:t>
            </w:r>
            <w:r w:rsidRPr="0017225D">
              <w:rPr>
                <w:rFonts w:eastAsia="Calibri" w:cstheme="minorHAnsi"/>
              </w:rPr>
              <w:br/>
              <w:t xml:space="preserve">garnek - </w:t>
            </w:r>
            <w:proofErr w:type="spellStart"/>
            <w:r w:rsidRPr="0017225D">
              <w:rPr>
                <w:rFonts w:eastAsia="Calibri" w:cstheme="minorHAnsi"/>
              </w:rPr>
              <w:t>śr</w:t>
            </w:r>
            <w:proofErr w:type="spellEnd"/>
            <w:r w:rsidRPr="0017225D">
              <w:rPr>
                <w:rFonts w:eastAsia="Calibri" w:cstheme="minorHAnsi"/>
              </w:rPr>
              <w:t xml:space="preserve">: 20,0 cm / </w:t>
            </w:r>
            <w:proofErr w:type="spellStart"/>
            <w:r w:rsidRPr="0017225D">
              <w:rPr>
                <w:rFonts w:eastAsia="Calibri" w:cstheme="minorHAnsi"/>
              </w:rPr>
              <w:t>poj</w:t>
            </w:r>
            <w:proofErr w:type="spellEnd"/>
            <w:r w:rsidRPr="0017225D">
              <w:rPr>
                <w:rFonts w:eastAsia="Calibri" w:cstheme="minorHAnsi"/>
              </w:rPr>
              <w:t>: 3,5 l</w:t>
            </w:r>
            <w:r w:rsidRPr="0017225D">
              <w:rPr>
                <w:rFonts w:eastAsia="Calibri" w:cstheme="minorHAnsi"/>
              </w:rPr>
              <w:br/>
              <w:t xml:space="preserve">garnek - </w:t>
            </w:r>
            <w:proofErr w:type="spellStart"/>
            <w:r w:rsidRPr="0017225D">
              <w:rPr>
                <w:rFonts w:eastAsia="Calibri" w:cstheme="minorHAnsi"/>
              </w:rPr>
              <w:t>śr</w:t>
            </w:r>
            <w:proofErr w:type="spellEnd"/>
            <w:r w:rsidRPr="0017225D">
              <w:rPr>
                <w:rFonts w:eastAsia="Calibri" w:cstheme="minorHAnsi"/>
              </w:rPr>
              <w:t xml:space="preserve">: 24,0 cm / </w:t>
            </w:r>
            <w:proofErr w:type="spellStart"/>
            <w:r w:rsidRPr="0017225D">
              <w:rPr>
                <w:rFonts w:eastAsia="Calibri" w:cstheme="minorHAnsi"/>
              </w:rPr>
              <w:t>poj</w:t>
            </w:r>
            <w:proofErr w:type="spellEnd"/>
            <w:r w:rsidRPr="0017225D">
              <w:rPr>
                <w:rFonts w:eastAsia="Calibri" w:cstheme="minorHAnsi"/>
              </w:rPr>
              <w:t>: 6,0 l</w:t>
            </w:r>
            <w:r w:rsidRPr="0017225D">
              <w:rPr>
                <w:rFonts w:eastAsia="Calibri" w:cstheme="minorHAnsi"/>
              </w:rPr>
              <w:br/>
              <w:t xml:space="preserve">ilość garnków w komplecie 4 szt. </w:t>
            </w:r>
            <w:r w:rsidRPr="0017225D">
              <w:rPr>
                <w:rFonts w:eastAsia="Calibri" w:cstheme="minorHAnsi"/>
              </w:rPr>
              <w:br/>
              <w:t>typ garnków: stal nierdzewna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Serwis obiad kawa 30 elementów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kubek 0,30l - 6 szt.</w:t>
            </w:r>
            <w:r w:rsidRPr="0017225D">
              <w:rPr>
                <w:rFonts w:eastAsia="Times New Roman" w:cstheme="minorHAnsi"/>
                <w:lang w:eastAsia="pl-PL"/>
              </w:rPr>
              <w:br/>
              <w:t>spodek pod kubek 14,5 cm - 6 szt.</w:t>
            </w:r>
            <w:r w:rsidRPr="0017225D">
              <w:rPr>
                <w:rFonts w:eastAsia="Times New Roman" w:cstheme="minorHAnsi"/>
                <w:lang w:eastAsia="pl-PL"/>
              </w:rPr>
              <w:br/>
              <w:t>talerz obiadowy 27,5 cm - 6 szt.</w:t>
            </w:r>
            <w:r w:rsidRPr="0017225D">
              <w:rPr>
                <w:rFonts w:eastAsia="Times New Roman" w:cstheme="minorHAnsi"/>
                <w:lang w:eastAsia="pl-PL"/>
              </w:rPr>
              <w:br/>
              <w:t xml:space="preserve">talerz płytki 23 cm (deserowo - </w:t>
            </w:r>
            <w:r w:rsidRPr="0017225D">
              <w:rPr>
                <w:rFonts w:eastAsia="Times New Roman" w:cstheme="minorHAnsi"/>
                <w:lang w:eastAsia="pl-PL"/>
              </w:rPr>
              <w:lastRenderedPageBreak/>
              <w:t>śniadaniowy) - 6 szt.</w:t>
            </w:r>
            <w:r w:rsidRPr="0017225D">
              <w:rPr>
                <w:rFonts w:eastAsia="Times New Roman" w:cstheme="minorHAnsi"/>
                <w:lang w:eastAsia="pl-PL"/>
              </w:rPr>
              <w:br/>
              <w:t>talerz</w:t>
            </w:r>
            <w:r w:rsidRPr="0017225D">
              <w:rPr>
                <w:rFonts w:eastAsia="Calibri" w:cstheme="minorHAnsi"/>
              </w:rPr>
              <w:t xml:space="preserve"> głęboki 23 cm - 6 szt.</w:t>
            </w:r>
            <w:r w:rsidRPr="0017225D">
              <w:rPr>
                <w:rFonts w:eastAsia="Calibri" w:cstheme="minorHAnsi"/>
              </w:rPr>
              <w:br/>
              <w:t>właściwości:</w:t>
            </w:r>
            <w:r w:rsidRPr="0017225D">
              <w:rPr>
                <w:rFonts w:eastAsia="Calibri" w:cstheme="minorHAnsi"/>
              </w:rPr>
              <w:br/>
              <w:t>kolor: biały</w:t>
            </w:r>
            <w:r w:rsidRPr="0017225D">
              <w:rPr>
                <w:rFonts w:eastAsia="Calibri" w:cstheme="minorHAnsi"/>
              </w:rPr>
              <w:br/>
              <w:t>gatunek: standard</w:t>
            </w:r>
            <w:r w:rsidRPr="0017225D">
              <w:rPr>
                <w:rFonts w:eastAsia="Calibri" w:cstheme="minorHAnsi"/>
              </w:rPr>
              <w:br/>
              <w:t>zmywarka: tak</w:t>
            </w:r>
            <w:r w:rsidRPr="0017225D">
              <w:rPr>
                <w:rFonts w:eastAsia="Calibri" w:cstheme="minorHAnsi"/>
              </w:rPr>
              <w:br/>
              <w:t>mikrofalówka: tak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7.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 xml:space="preserve">Waza porcelanowa z pokrywką, pojemność: </w:t>
            </w:r>
            <w:r w:rsidRPr="0017225D">
              <w:rPr>
                <w:rFonts w:eastAsia="Calibri" w:cstheme="minorHAnsi"/>
              </w:rPr>
              <w:t>2,5 l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można myć w zmywarce,</w:t>
            </w:r>
            <w:r w:rsidRPr="0017225D">
              <w:rPr>
                <w:rFonts w:eastAsia="Times New Roman" w:cstheme="minorHAnsi"/>
                <w:lang w:eastAsia="pl-PL"/>
              </w:rPr>
              <w:br/>
              <w:t>- można używać w mikrofali.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8.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Sosjerka porcelanowa 160 ml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można myć w zmywarce,</w:t>
            </w:r>
            <w:r w:rsidRPr="0017225D">
              <w:rPr>
                <w:rFonts w:eastAsia="Times New Roman" w:cstheme="minorHAnsi"/>
                <w:lang w:eastAsia="pl-PL"/>
              </w:rPr>
              <w:br/>
              <w:t>- można używać w mikrofali.</w:t>
            </w:r>
            <w:r w:rsidRPr="0017225D">
              <w:rPr>
                <w:rFonts w:eastAsia="Times New Roman" w:cstheme="minorHAnsi"/>
                <w:lang w:eastAsia="pl-PL"/>
              </w:rPr>
              <w:br/>
              <w:t>pojemność: 160 ml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9.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proofErr w:type="spellStart"/>
            <w:r w:rsidRPr="0017225D">
              <w:rPr>
                <w:rFonts w:eastAsia="Times New Roman" w:cstheme="minorHAnsi"/>
                <w:lang w:val="en-US" w:eastAsia="pl-PL"/>
              </w:rPr>
              <w:t>Salaterka</w:t>
            </w:r>
            <w:proofErr w:type="spellEnd"/>
            <w:r w:rsidRPr="0017225D">
              <w:rPr>
                <w:rFonts w:eastAsia="Times New Roman" w:cstheme="minorHAnsi"/>
                <w:lang w:val="en-US" w:eastAsia="pl-PL"/>
              </w:rPr>
              <w:t xml:space="preserve"> 110 mm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średnica: 110 mm</w:t>
            </w:r>
            <w:r w:rsidRPr="0017225D">
              <w:rPr>
                <w:rFonts w:eastAsia="Times New Roman" w:cstheme="minorHAnsi"/>
                <w:lang w:eastAsia="pl-PL"/>
              </w:rPr>
              <w:br/>
            </w:r>
            <w:r w:rsidRPr="0017225D">
              <w:rPr>
                <w:rFonts w:eastAsia="Calibri" w:cstheme="minorHAnsi"/>
              </w:rPr>
              <w:t>materiał: szkło</w:t>
            </w:r>
            <w:r w:rsidRPr="0017225D">
              <w:rPr>
                <w:rFonts w:eastAsia="Calibri" w:cstheme="minorHAnsi"/>
              </w:rPr>
              <w:br/>
              <w:t>kolor: przezroczysty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10.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Dzbanek stalowy 1,5 l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pojemność: 1.5 l</w:t>
            </w:r>
            <w:r w:rsidRPr="0017225D">
              <w:rPr>
                <w:rFonts w:eastAsia="Times New Roman" w:cstheme="minorHAnsi"/>
                <w:lang w:eastAsia="pl-PL"/>
              </w:rPr>
              <w:br/>
              <w:t>materiał: stal nierdzewna</w:t>
            </w:r>
            <w:r w:rsidRPr="0017225D">
              <w:rPr>
                <w:rFonts w:eastAsia="Times New Roman" w:cstheme="minorHAnsi"/>
                <w:lang w:eastAsia="pl-PL"/>
              </w:rPr>
              <w:br/>
              <w:t>powierzchnia: polerowana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11.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 xml:space="preserve">Suszarka do naczyń, 2-poziomy 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długość: 55 cm</w:t>
            </w:r>
            <w:r w:rsidRPr="0017225D">
              <w:rPr>
                <w:rFonts w:eastAsia="Times New Roman" w:cstheme="minorHAnsi"/>
                <w:lang w:eastAsia="pl-PL"/>
              </w:rPr>
              <w:br/>
              <w:t xml:space="preserve">długość bez </w:t>
            </w:r>
            <w:proofErr w:type="spellStart"/>
            <w:r w:rsidRPr="0017225D">
              <w:rPr>
                <w:rFonts w:eastAsia="Times New Roman" w:cstheme="minorHAnsi"/>
                <w:lang w:eastAsia="pl-PL"/>
              </w:rPr>
              <w:t>ociekacza</w:t>
            </w:r>
            <w:proofErr w:type="spellEnd"/>
            <w:r w:rsidRPr="0017225D">
              <w:rPr>
                <w:rFonts w:eastAsia="Times New Roman" w:cstheme="minorHAnsi"/>
                <w:lang w:eastAsia="pl-PL"/>
              </w:rPr>
              <w:t>: 45cm</w:t>
            </w:r>
            <w:r w:rsidRPr="0017225D">
              <w:rPr>
                <w:rFonts w:eastAsia="Times New Roman" w:cstheme="minorHAnsi"/>
                <w:lang w:eastAsia="pl-PL"/>
              </w:rPr>
              <w:br/>
              <w:t>szerokość: 26 cm</w:t>
            </w:r>
            <w:r w:rsidRPr="0017225D">
              <w:rPr>
                <w:rFonts w:eastAsia="Times New Roman" w:cstheme="minorHAnsi"/>
                <w:lang w:eastAsia="pl-PL"/>
              </w:rPr>
              <w:br/>
              <w:t>wysokość: 38 cm</w:t>
            </w:r>
          </w:p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 xml:space="preserve">- pokryta silikonem </w:t>
            </w:r>
          </w:p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 xml:space="preserve">- 2-poziomy z </w:t>
            </w:r>
            <w:proofErr w:type="spellStart"/>
            <w:r w:rsidRPr="0017225D">
              <w:rPr>
                <w:rFonts w:eastAsia="Times New Roman" w:cstheme="minorHAnsi"/>
                <w:lang w:eastAsia="pl-PL"/>
              </w:rPr>
              <w:t>ociekaczem</w:t>
            </w:r>
            <w:proofErr w:type="spellEnd"/>
            <w:r w:rsidRPr="0017225D">
              <w:rPr>
                <w:rFonts w:eastAsia="Calibri" w:cstheme="minorHAnsi"/>
              </w:rPr>
              <w:t xml:space="preserve"> i podstawką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12.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proofErr w:type="spellStart"/>
            <w:r w:rsidRPr="0017225D">
              <w:rPr>
                <w:rFonts w:eastAsia="Times New Roman" w:cstheme="minorHAnsi"/>
                <w:lang w:eastAsia="pl-PL"/>
              </w:rPr>
              <w:t>Blender</w:t>
            </w:r>
            <w:proofErr w:type="spellEnd"/>
            <w:r w:rsidRPr="0017225D">
              <w:rPr>
                <w:rFonts w:eastAsia="Times New Roman" w:cstheme="minorHAnsi"/>
                <w:lang w:eastAsia="pl-PL"/>
              </w:rPr>
              <w:t xml:space="preserve">  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C961A6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załączone wyposażenie pojemnik z ostrzem miksującym do rozdrabniania</w:t>
            </w:r>
            <w:r w:rsidRPr="0017225D">
              <w:rPr>
                <w:rFonts w:eastAsia="Calibri" w:cstheme="minorHAnsi"/>
              </w:rPr>
              <w:t>, końcówka do ubijania, końcówka do miksowania, kielich do miksowania</w:t>
            </w:r>
            <w:r w:rsidRPr="0017225D">
              <w:rPr>
                <w:rFonts w:eastAsia="Calibri" w:cstheme="minorHAnsi"/>
              </w:rPr>
              <w:br/>
              <w:t>- funkcje dodatkowe: kruszenie lodu, ubijanie piany, miksowanie, rozdrabnianie</w:t>
            </w:r>
            <w:r w:rsidRPr="0017225D">
              <w:rPr>
                <w:rFonts w:eastAsia="Calibri" w:cstheme="minorHAnsi"/>
              </w:rPr>
              <w:br/>
              <w:t>- praca pulsacyjna:  tak</w:t>
            </w:r>
            <w:r w:rsidRPr="0017225D">
              <w:rPr>
                <w:rFonts w:eastAsia="Calibri" w:cstheme="minorHAnsi"/>
              </w:rPr>
              <w:br/>
              <w:t>- funkcja turbo:  tak</w:t>
            </w:r>
            <w:r w:rsidRPr="0017225D">
              <w:rPr>
                <w:rFonts w:eastAsia="Calibri" w:cstheme="minorHAnsi"/>
              </w:rPr>
              <w:br/>
              <w:t>- wielkość pojemnika roboczego: 0.8 l</w:t>
            </w:r>
            <w:r w:rsidRPr="0017225D">
              <w:rPr>
                <w:rFonts w:eastAsia="Calibri" w:cstheme="minorHAnsi"/>
              </w:rPr>
              <w:br/>
            </w:r>
            <w:r w:rsidRPr="0017225D">
              <w:rPr>
                <w:rFonts w:eastAsia="Calibri" w:cstheme="minorHAnsi"/>
              </w:rPr>
              <w:lastRenderedPageBreak/>
              <w:t>- wykonanie pojemnika roboczego: tworzywo sztuczne</w:t>
            </w:r>
            <w:r w:rsidRPr="0017225D">
              <w:rPr>
                <w:rFonts w:eastAsia="Calibri" w:cstheme="minorHAnsi"/>
              </w:rPr>
              <w:br/>
              <w:t>- regulacja obrotów: mechaniczno-skokowa</w:t>
            </w:r>
            <w:r w:rsidRPr="0017225D">
              <w:rPr>
                <w:rFonts w:eastAsia="Calibri" w:cstheme="minorHAnsi"/>
              </w:rPr>
              <w:br/>
              <w:t xml:space="preserve">- końcówka miksująca zdejmowana </w:t>
            </w:r>
            <w:r w:rsidRPr="0017225D">
              <w:rPr>
                <w:rFonts w:eastAsia="Calibri" w:cstheme="minorHAnsi"/>
              </w:rPr>
              <w:br/>
              <w:t>- moc 800 W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13.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Cedzak stojący z uchwytami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wykonane ze stali nierdzewnej</w:t>
            </w:r>
          </w:p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średnica 36 cm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14.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proofErr w:type="spellStart"/>
            <w:r w:rsidRPr="0017225D">
              <w:rPr>
                <w:rFonts w:eastAsia="Times New Roman" w:cstheme="minorHAnsi"/>
                <w:lang w:val="en-US" w:eastAsia="pl-PL"/>
              </w:rPr>
              <w:t>Cedzak</w:t>
            </w:r>
            <w:proofErr w:type="spellEnd"/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Calibri" w:cstheme="minorHAnsi"/>
              </w:rPr>
              <w:t>wykonane z wysokiej jakości stali nierdzewnej, średnica 110 mm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15.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Chochelka do wazy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pojemność: 125 ml</w:t>
            </w:r>
          </w:p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materiał wykonania: stal nierdzewna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16.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Chochelka do wazy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pojemność: 210 ml</w:t>
            </w:r>
          </w:p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materiał wykonania: stal nierdzewna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17.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Deski do krojenia ze stojakiem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 xml:space="preserve">- zestaw wysokiej jakości 6 desek wykonanych </w:t>
            </w:r>
            <w:r w:rsidRPr="0017225D">
              <w:rPr>
                <w:rFonts w:eastAsia="Times New Roman" w:cstheme="minorHAnsi"/>
                <w:lang w:eastAsia="pl-PL"/>
              </w:rPr>
              <w:br/>
              <w:t xml:space="preserve">z odpornego i bezpiecznego dla zdrowia polietylenu </w:t>
            </w:r>
            <w:proofErr w:type="spellStart"/>
            <w:r w:rsidRPr="0017225D">
              <w:rPr>
                <w:rFonts w:eastAsia="Calibri" w:cstheme="minorHAnsi"/>
              </w:rPr>
              <w:t>hdpe</w:t>
            </w:r>
            <w:proofErr w:type="spellEnd"/>
            <w:r w:rsidRPr="0017225D">
              <w:rPr>
                <w:rFonts w:eastAsia="Calibri" w:cstheme="minorHAnsi"/>
              </w:rPr>
              <w:t xml:space="preserve"> 500</w:t>
            </w:r>
            <w:r w:rsidRPr="0017225D">
              <w:rPr>
                <w:rFonts w:eastAsia="Calibri" w:cstheme="minorHAnsi"/>
              </w:rPr>
              <w:br/>
              <w:t>- stojak na deski wykonany ze stali nierdzewnej</w:t>
            </w:r>
            <w:r w:rsidRPr="0017225D">
              <w:rPr>
                <w:rFonts w:eastAsia="Calibri" w:cstheme="minorHAnsi"/>
              </w:rPr>
              <w:br/>
              <w:t>- parametry desek:</w:t>
            </w:r>
            <w:r w:rsidRPr="0017225D">
              <w:rPr>
                <w:rFonts w:eastAsia="Calibri" w:cstheme="minorHAnsi"/>
              </w:rPr>
              <w:br/>
              <w:t>* jedna strona deski gładka</w:t>
            </w:r>
            <w:r w:rsidRPr="0017225D">
              <w:rPr>
                <w:rFonts w:eastAsia="Calibri" w:cstheme="minorHAnsi"/>
              </w:rPr>
              <w:br/>
              <w:t>* druga strona deski posiada rynnę przy każdej krawędzi</w:t>
            </w:r>
            <w:r w:rsidRPr="0017225D">
              <w:rPr>
                <w:rFonts w:eastAsia="Calibri" w:cstheme="minorHAnsi"/>
              </w:rPr>
              <w:br/>
              <w:t>* grubość deski: 15 mm</w:t>
            </w:r>
            <w:r w:rsidRPr="0017225D">
              <w:rPr>
                <w:rFonts w:eastAsia="Calibri" w:cstheme="minorHAnsi"/>
              </w:rPr>
              <w:br/>
              <w:t>* wymiar zewnętrzny deski: 530x325 mm</w:t>
            </w:r>
            <w:r w:rsidRPr="0017225D">
              <w:rPr>
                <w:rFonts w:eastAsia="Calibri" w:cstheme="minorHAnsi"/>
              </w:rPr>
              <w:br/>
              <w:t>- parametry stojaka:</w:t>
            </w:r>
            <w:r w:rsidRPr="0017225D">
              <w:rPr>
                <w:rFonts w:eastAsia="Calibri" w:cstheme="minorHAnsi"/>
              </w:rPr>
              <w:br/>
              <w:t>* materiał wykonania: stal nierdzewna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18.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Bambusowa stolnica, deska do krojenia - 2 w 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wymiary: długość: 50 cm, szerokość: 40 cm,         wysokość: 4,5 cm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19.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Wałek ze stali nierdzewnej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długość: 470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średnica: 44 mm</w:t>
            </w:r>
            <w:r w:rsidRPr="0017225D">
              <w:rPr>
                <w:rFonts w:eastAsia="Times New Roman" w:cstheme="minorHAnsi"/>
                <w:lang w:eastAsia="pl-PL"/>
              </w:rPr>
              <w:br/>
              <w:t>materiał: stal nierdzewna</w:t>
            </w:r>
            <w:r w:rsidRPr="0017225D">
              <w:rPr>
                <w:rFonts w:eastAsia="Times New Roman" w:cstheme="minorHAnsi"/>
                <w:lang w:eastAsia="pl-PL"/>
              </w:rPr>
              <w:br/>
              <w:t>powierzchnia: satynowa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lastRenderedPageBreak/>
              <w:t>2</w:t>
            </w:r>
            <w:r>
              <w:rPr>
                <w:rFonts w:eastAsia="Times New Roman" w:cstheme="minorHAnsi"/>
                <w:lang w:eastAsia="pl-PL"/>
              </w:rPr>
              <w:t>0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Piec konwekcyjno-parowy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długość:750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szerokość: 800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wysokość: 850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przyłącze elektryczne: 400V~3N 50Hz</w:t>
            </w:r>
            <w:r w:rsidRPr="0017225D">
              <w:rPr>
                <w:rFonts w:eastAsia="Times New Roman" w:cstheme="minorHAnsi"/>
                <w:lang w:eastAsia="pl-PL"/>
              </w:rPr>
              <w:br/>
              <w:t>- całkowita wartość mocy: 11,9 kW</w:t>
            </w:r>
          </w:p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wykonane ze stali nierdzewnej</w:t>
            </w:r>
            <w:r w:rsidRPr="0017225D">
              <w:rPr>
                <w:rFonts w:eastAsia="Times New Roman" w:cstheme="minorHAnsi"/>
                <w:lang w:eastAsia="pl-PL"/>
              </w:rPr>
              <w:br/>
              <w:t>- 99 regulowanych programów</w:t>
            </w:r>
            <w:r w:rsidRPr="0017225D">
              <w:rPr>
                <w:rFonts w:eastAsia="Times New Roman" w:cstheme="minorHAnsi"/>
                <w:lang w:eastAsia="pl-PL"/>
              </w:rPr>
              <w:br/>
              <w:t>- 4 fazy gotowania</w:t>
            </w:r>
            <w:r w:rsidRPr="0017225D">
              <w:rPr>
                <w:rFonts w:eastAsia="Times New Roman" w:cstheme="minorHAnsi"/>
                <w:lang w:eastAsia="pl-PL"/>
              </w:rPr>
              <w:br/>
              <w:t>- komora pieca z zaokrąglonymi krawędziami ułatwia czyszczenie</w:t>
            </w:r>
          </w:p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nisko zawieszony panel sterowania we wszystkich modelach</w:t>
            </w:r>
          </w:p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obrót automatyczny wentylatora</w:t>
            </w:r>
            <w:r w:rsidRPr="0017225D">
              <w:rPr>
                <w:rFonts w:eastAsia="Times New Roman" w:cstheme="minorHAnsi"/>
                <w:lang w:eastAsia="pl-PL"/>
              </w:rPr>
              <w:br/>
              <w:t>- kontrola wilgotności</w:t>
            </w:r>
            <w:r w:rsidRPr="0017225D">
              <w:rPr>
                <w:rFonts w:eastAsia="Times New Roman" w:cstheme="minorHAnsi"/>
                <w:lang w:eastAsia="pl-PL"/>
              </w:rPr>
              <w:br/>
              <w:t>- sonda rdzenia</w:t>
            </w:r>
            <w:r w:rsidRPr="0017225D">
              <w:rPr>
                <w:rFonts w:eastAsia="Times New Roman" w:cstheme="minorHAnsi"/>
                <w:lang w:eastAsia="pl-PL"/>
              </w:rPr>
              <w:br/>
              <w:t>- podwójne szyby w drzwiach ułatwiające czyszczenie</w:t>
            </w:r>
            <w:r w:rsidRPr="0017225D">
              <w:rPr>
                <w:rFonts w:eastAsia="Times New Roman" w:cstheme="minorHAnsi"/>
                <w:lang w:eastAsia="pl-PL"/>
              </w:rPr>
              <w:br/>
              <w:t>- system chłodzenia</w:t>
            </w:r>
            <w:r w:rsidRPr="0017225D">
              <w:rPr>
                <w:rFonts w:eastAsia="Times New Roman" w:cstheme="minorHAnsi"/>
                <w:lang w:eastAsia="pl-PL"/>
              </w:rPr>
              <w:br/>
              <w:t>- oświetlenie komory pieca</w:t>
            </w:r>
            <w:r w:rsidRPr="0017225D">
              <w:rPr>
                <w:rFonts w:eastAsia="Times New Roman" w:cstheme="minorHAnsi"/>
                <w:lang w:eastAsia="pl-PL"/>
              </w:rPr>
              <w:br/>
              <w:t>- zdejmowane ruszty ułatwiające czyszczenie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21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 xml:space="preserve">Kuchnia ceramiczna </w:t>
            </w:r>
            <w:r w:rsidRPr="0017225D">
              <w:rPr>
                <w:rFonts w:eastAsia="Times New Roman" w:cstheme="minorHAnsi"/>
                <w:lang w:eastAsia="pl-PL"/>
              </w:rPr>
              <w:br/>
              <w:t>z piekarnikiem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 xml:space="preserve">- Wysokość (mm): 900 </w:t>
            </w:r>
          </w:p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Szerokość (mm): 600</w:t>
            </w:r>
            <w:r w:rsidRPr="0017225D">
              <w:rPr>
                <w:rFonts w:eastAsia="Times New Roman" w:cstheme="minorHAnsi"/>
                <w:lang w:eastAsia="pl-PL"/>
              </w:rPr>
              <w:br/>
              <w:t xml:space="preserve">- Głębokość (mm): 600 </w:t>
            </w:r>
            <w:r w:rsidRPr="0017225D">
              <w:rPr>
                <w:rFonts w:eastAsia="Times New Roman" w:cstheme="minorHAnsi"/>
                <w:lang w:eastAsia="pl-PL"/>
              </w:rPr>
              <w:br/>
              <w:t xml:space="preserve">- Patelnia grillowa: Tak </w:t>
            </w:r>
          </w:p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 xml:space="preserve">- Piekarnik z </w:t>
            </w:r>
            <w:proofErr w:type="spellStart"/>
            <w:r w:rsidRPr="0017225D">
              <w:rPr>
                <w:rFonts w:eastAsia="Times New Roman" w:cstheme="minorHAnsi"/>
                <w:lang w:eastAsia="pl-PL"/>
              </w:rPr>
              <w:t>termoobiegiem</w:t>
            </w:r>
            <w:proofErr w:type="spellEnd"/>
            <w:r w:rsidRPr="0017225D">
              <w:rPr>
                <w:rFonts w:eastAsia="Times New Roman" w:cstheme="minorHAnsi"/>
                <w:lang w:eastAsia="pl-PL"/>
              </w:rPr>
              <w:t xml:space="preserve"> </w:t>
            </w:r>
            <w:r w:rsidRPr="0017225D">
              <w:rPr>
                <w:rFonts w:eastAsia="Times New Roman" w:cstheme="minorHAnsi"/>
                <w:lang w:eastAsia="pl-PL"/>
              </w:rPr>
              <w:br/>
              <w:t>- Własne wkładki katalityczne: tak</w:t>
            </w:r>
            <w:r w:rsidRPr="0017225D">
              <w:rPr>
                <w:rFonts w:eastAsia="Times New Roman" w:cstheme="minorHAnsi"/>
                <w:lang w:eastAsia="pl-PL"/>
              </w:rPr>
              <w:br/>
              <w:t>- Metoda gotowania: Konwencjonalny + grill</w:t>
            </w:r>
            <w:r w:rsidRPr="0017225D">
              <w:rPr>
                <w:rFonts w:eastAsia="Times New Roman" w:cstheme="minorHAnsi"/>
                <w:lang w:eastAsia="pl-PL"/>
              </w:rPr>
              <w:br/>
              <w:t xml:space="preserve">- Własne wkładki katalityczne: tak </w:t>
            </w:r>
          </w:p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Typ płyty: Ceramiczny promiennik</w:t>
            </w:r>
          </w:p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Liczba palników: 4</w:t>
            </w:r>
          </w:p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lastRenderedPageBreak/>
              <w:t>- Regulator czasowy: Elektroniczny programowalny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22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Kuchnia mikrofalowa, elektroniczna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3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pojemność: 30 l</w:t>
            </w:r>
            <w:r w:rsidRPr="0017225D">
              <w:rPr>
                <w:rFonts w:eastAsia="Times New Roman" w:cstheme="minorHAnsi"/>
                <w:lang w:eastAsia="pl-PL"/>
              </w:rPr>
              <w:br/>
              <w:t>- moc całkowita: 1.8 kW</w:t>
            </w:r>
            <w:r w:rsidRPr="0017225D">
              <w:rPr>
                <w:rFonts w:eastAsia="Times New Roman" w:cstheme="minorHAnsi"/>
                <w:lang w:eastAsia="pl-PL"/>
              </w:rPr>
              <w:br/>
              <w:t>- napięcie: 230 v</w:t>
            </w:r>
            <w:r w:rsidRPr="0017225D">
              <w:rPr>
                <w:rFonts w:eastAsia="Times New Roman" w:cstheme="minorHAnsi"/>
                <w:lang w:eastAsia="pl-PL"/>
              </w:rPr>
              <w:br/>
              <w:t>- zasilanie: elektryczne</w:t>
            </w:r>
            <w:r w:rsidRPr="0017225D">
              <w:rPr>
                <w:rFonts w:eastAsia="Times New Roman" w:cstheme="minorHAnsi"/>
                <w:lang w:eastAsia="pl-PL"/>
              </w:rPr>
              <w:br/>
            </w:r>
            <w:r w:rsidRPr="0017225D">
              <w:rPr>
                <w:rFonts w:eastAsia="Times New Roman" w:cstheme="minorHAnsi"/>
                <w:lang w:eastAsia="pl-PL"/>
              </w:rPr>
              <w:br/>
              <w:t>Kuchenka o sterowaniu elektronicznym z trzema poziomami mocy. Posiada możliwość zapamiętania 10 programów w trzech krokach i 10 programów w jednym kroku. Blokada przed dziećmi. Pojemność komory 30 litrów.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23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Mikser planetarny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Wysokiej jakości stalowy korpus, formowana wtryskowo górna pokrywa oraz osłona zabezpieczająca dzieżę wykonana z tworzywa sztucznego. Wytrzymały napęd ślimakowy i przekładnie zębate. Wyłączniki bezpieczeństwa oraz ochrona przed przeciążeniem zapewniają bezpieczną pracę. W zestawie dzieża ze stali nierdzewnej, rózga, mieszadło i hak do ciasta.</w:t>
            </w:r>
            <w:r w:rsidRPr="0017225D">
              <w:rPr>
                <w:rFonts w:eastAsia="Times New Roman" w:cstheme="minorHAnsi"/>
                <w:lang w:eastAsia="pl-PL"/>
              </w:rPr>
              <w:br/>
              <w:t>Łatwy w użyciu cyfrowy panel sterowania.</w:t>
            </w:r>
            <w:r w:rsidRPr="0017225D">
              <w:rPr>
                <w:rFonts w:eastAsia="Times New Roman" w:cstheme="minorHAnsi"/>
                <w:lang w:eastAsia="pl-PL"/>
              </w:rPr>
              <w:br/>
              <w:t>Maksymalny wsad mąki: 1,8 kg.</w:t>
            </w:r>
            <w:r w:rsidRPr="0017225D">
              <w:rPr>
                <w:rFonts w:eastAsia="Times New Roman" w:cstheme="minorHAnsi"/>
                <w:lang w:eastAsia="pl-PL"/>
              </w:rPr>
              <w:br/>
              <w:t>Zabezpieczenie przed włączeniem miksera z podniesioną osłoną dzieży.</w:t>
            </w:r>
            <w:r w:rsidRPr="0017225D">
              <w:rPr>
                <w:rFonts w:eastAsia="Times New Roman" w:cstheme="minorHAnsi"/>
                <w:lang w:eastAsia="pl-PL"/>
              </w:rPr>
              <w:br/>
              <w:t>- Pojemność: 7 l</w:t>
            </w:r>
            <w:r w:rsidRPr="0017225D">
              <w:rPr>
                <w:rFonts w:eastAsia="Times New Roman" w:cstheme="minorHAnsi"/>
                <w:lang w:eastAsia="pl-PL"/>
              </w:rPr>
              <w:br/>
              <w:t>- Napięcie: 230 V</w:t>
            </w:r>
            <w:r w:rsidRPr="0017225D">
              <w:rPr>
                <w:rFonts w:eastAsia="Times New Roman" w:cstheme="minorHAnsi"/>
                <w:lang w:eastAsia="pl-PL"/>
              </w:rPr>
              <w:br/>
              <w:t>- Moc</w:t>
            </w:r>
            <w:r w:rsidRPr="0017225D">
              <w:rPr>
                <w:rFonts w:eastAsia="Calibri" w:cstheme="minorHAnsi"/>
              </w:rPr>
              <w:t>: 1,5 kW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24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Chłodziarka na jaja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Szerokość: 600mm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Głębokość: 600mm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Wysokość: 850mm</w:t>
            </w:r>
          </w:p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lastRenderedPageBreak/>
              <w:t>- Napięcie: 230V</w:t>
            </w:r>
          </w:p>
          <w:p w:rsidR="0017225D" w:rsidRPr="0017225D" w:rsidRDefault="0017225D" w:rsidP="00C961A6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nośność półek do 8 kg</w:t>
            </w:r>
            <w:r w:rsidRPr="0017225D">
              <w:rPr>
                <w:rFonts w:eastAsia="Times New Roman" w:cstheme="minorHAnsi"/>
                <w:lang w:eastAsia="pl-PL"/>
              </w:rPr>
              <w:br/>
              <w:t>- cichy agregat</w:t>
            </w:r>
            <w:r w:rsidRPr="0017225D">
              <w:rPr>
                <w:rFonts w:eastAsia="Times New Roman" w:cstheme="minorHAnsi"/>
                <w:lang w:eastAsia="pl-PL"/>
              </w:rPr>
              <w:br/>
              <w:t>- obudowa urządzenia wykonana ze stali nierdzewnej</w:t>
            </w:r>
            <w:r w:rsidRPr="0017225D">
              <w:rPr>
                <w:rFonts w:eastAsia="Times New Roman" w:cstheme="minorHAnsi"/>
                <w:lang w:eastAsia="pl-PL"/>
              </w:rPr>
              <w:br/>
              <w:t>- elektroniczny sterowni</w:t>
            </w:r>
            <w:r w:rsidR="00C961A6">
              <w:rPr>
                <w:rFonts w:eastAsia="Times New Roman" w:cstheme="minorHAnsi"/>
                <w:lang w:eastAsia="pl-PL"/>
              </w:rPr>
              <w:t>k temperatury z wyświetlaczem</w:t>
            </w:r>
            <w:r w:rsidR="00C961A6">
              <w:rPr>
                <w:rFonts w:eastAsia="Calibri" w:cstheme="minorHAnsi"/>
              </w:rPr>
              <w:br/>
              <w:t>- temperatura: od +1</w:t>
            </w:r>
            <w:r w:rsidRPr="0017225D">
              <w:rPr>
                <w:rFonts w:eastAsia="Calibri" w:cstheme="minorHAnsi"/>
              </w:rPr>
              <w:t xml:space="preserve"> do </w:t>
            </w:r>
            <w:r w:rsidR="00C961A6">
              <w:rPr>
                <w:rFonts w:eastAsia="Calibri" w:cstheme="minorHAnsi"/>
              </w:rPr>
              <w:t>+5</w:t>
            </w:r>
            <w:r w:rsidRPr="0017225D">
              <w:rPr>
                <w:rFonts w:eastAsia="Calibri" w:cstheme="minorHAnsi"/>
              </w:rPr>
              <w:t xml:space="preserve"> st. C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25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Szafa chłodnicza w obudowie ze stali nierdzewnej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3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cichy agregat</w:t>
            </w:r>
            <w:r w:rsidRPr="0017225D">
              <w:rPr>
                <w:rFonts w:eastAsia="Times New Roman" w:cstheme="minorHAnsi"/>
                <w:lang w:eastAsia="pl-PL"/>
              </w:rPr>
              <w:br/>
              <w:t>- szafa chłodnicza posiada wymuszony obieg powietrza</w:t>
            </w:r>
            <w:r w:rsidRPr="0017225D">
              <w:rPr>
                <w:rFonts w:eastAsia="Times New Roman" w:cstheme="minorHAnsi"/>
                <w:lang w:eastAsia="pl-PL"/>
              </w:rPr>
              <w:br/>
              <w:t>- obudowa urządzenia wykonana ze stali nierdzewnej</w:t>
            </w:r>
            <w:r w:rsidRPr="0017225D">
              <w:rPr>
                <w:rFonts w:eastAsia="Times New Roman" w:cstheme="minorHAnsi"/>
                <w:lang w:eastAsia="pl-PL"/>
              </w:rPr>
              <w:br/>
              <w:t>- elektroniczny wyświetlacz temperatury</w:t>
            </w:r>
            <w:r w:rsidRPr="0017225D">
              <w:rPr>
                <w:rFonts w:eastAsia="Times New Roman" w:cstheme="minorHAnsi"/>
                <w:lang w:eastAsia="pl-PL"/>
              </w:rPr>
              <w:br/>
              <w:t>- możliwość regulacji temperatury</w:t>
            </w:r>
            <w:r w:rsidRPr="0017225D">
              <w:rPr>
                <w:rFonts w:eastAsia="Times New Roman" w:cstheme="minorHAnsi"/>
                <w:lang w:eastAsia="pl-PL"/>
              </w:rPr>
              <w:br/>
              <w:t>- szerokość: 600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głębokość: 600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wysokość: 1850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zasilanie: 230 V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26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Warnik do wody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2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Wysokość: 490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Średnica: 220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Pojemność: 10 l</w:t>
            </w:r>
            <w:r w:rsidRPr="0017225D">
              <w:rPr>
                <w:rFonts w:eastAsia="Times New Roman" w:cstheme="minorHAnsi"/>
                <w:lang w:eastAsia="pl-PL"/>
              </w:rPr>
              <w:br/>
              <w:t>- Moc: 1.3 kW</w:t>
            </w:r>
            <w:r w:rsidRPr="0017225D">
              <w:rPr>
                <w:rFonts w:eastAsia="Times New Roman" w:cstheme="minorHAnsi"/>
                <w:lang w:eastAsia="pl-PL"/>
              </w:rPr>
              <w:br/>
              <w:t>- Napięcie: 230 V</w:t>
            </w:r>
            <w:r w:rsidRPr="0017225D">
              <w:rPr>
                <w:rFonts w:eastAsia="Times New Roman" w:cstheme="minorHAnsi"/>
                <w:lang w:eastAsia="pl-PL"/>
              </w:rPr>
              <w:br/>
              <w:t xml:space="preserve">- Materiał: stal nierdzewna </w:t>
            </w:r>
            <w:r w:rsidRPr="0017225D">
              <w:rPr>
                <w:rFonts w:eastAsia="Times New Roman" w:cstheme="minorHAnsi"/>
                <w:lang w:eastAsia="pl-PL"/>
              </w:rPr>
              <w:br/>
            </w:r>
            <w:r w:rsidRPr="0017225D">
              <w:rPr>
                <w:rFonts w:eastAsia="Times New Roman" w:cstheme="minorHAnsi"/>
                <w:lang w:eastAsia="pl-PL"/>
              </w:rPr>
              <w:br/>
              <w:t>Najważniejsze cechy produktu:</w:t>
            </w:r>
            <w:r w:rsidRPr="0017225D">
              <w:rPr>
                <w:rFonts w:eastAsia="Times New Roman" w:cstheme="minorHAnsi"/>
                <w:lang w:eastAsia="pl-PL"/>
              </w:rPr>
              <w:br/>
              <w:t xml:space="preserve">- Warnik wykonany ze stali nierdzewnej </w:t>
            </w:r>
            <w:r w:rsidRPr="0017225D">
              <w:rPr>
                <w:rFonts w:eastAsia="Times New Roman" w:cstheme="minorHAnsi"/>
                <w:lang w:eastAsia="pl-PL"/>
              </w:rPr>
              <w:br/>
              <w:t xml:space="preserve">- Zamknięcie pokrywki typu 'Twist-Lock' </w:t>
            </w:r>
            <w:r w:rsidRPr="0017225D">
              <w:rPr>
                <w:rFonts w:eastAsia="Times New Roman" w:cstheme="minorHAnsi"/>
                <w:lang w:eastAsia="pl-PL"/>
              </w:rPr>
              <w:br/>
              <w:t>- Czytelny wskaźnik poziomu wody</w:t>
            </w:r>
            <w:r w:rsidRPr="0017225D">
              <w:rPr>
                <w:rFonts w:eastAsia="Times New Roman" w:cstheme="minorHAnsi"/>
                <w:lang w:eastAsia="pl-PL"/>
              </w:rPr>
              <w:br/>
              <w:t>- Niekapiący kran</w:t>
            </w:r>
            <w:r w:rsidRPr="0017225D">
              <w:rPr>
                <w:rFonts w:eastAsia="Times New Roman" w:cstheme="minorHAnsi"/>
                <w:lang w:eastAsia="pl-PL"/>
              </w:rPr>
              <w:br/>
              <w:t>- Rączka pokrywy oraz uchwyty nie nagrzewają się</w:t>
            </w:r>
            <w:r w:rsidRPr="0017225D">
              <w:rPr>
                <w:rFonts w:eastAsia="Times New Roman" w:cstheme="minorHAnsi"/>
                <w:lang w:eastAsia="pl-PL"/>
              </w:rPr>
              <w:br/>
            </w:r>
            <w:r w:rsidRPr="0017225D">
              <w:rPr>
                <w:rFonts w:eastAsia="Times New Roman" w:cstheme="minorHAnsi"/>
                <w:lang w:eastAsia="pl-PL"/>
              </w:rPr>
              <w:lastRenderedPageBreak/>
              <w:t>- Możliwość ustawiania pożądanej temperatury</w:t>
            </w:r>
            <w:r w:rsidRPr="0017225D">
              <w:rPr>
                <w:rFonts w:eastAsia="Times New Roman" w:cstheme="minorHAnsi"/>
                <w:lang w:eastAsia="pl-PL"/>
              </w:rPr>
              <w:br/>
              <w:t>- Kontrolka grzania i podtrzymywania temperatury</w:t>
            </w:r>
            <w:r w:rsidRPr="0017225D">
              <w:rPr>
                <w:rFonts w:eastAsia="Times New Roman" w:cstheme="minorHAnsi"/>
                <w:lang w:eastAsia="pl-PL"/>
              </w:rPr>
              <w:br/>
              <w:t>- Funkcja grzania i podtrzymania temperatury jest przełączana automatycznie</w:t>
            </w:r>
            <w:r w:rsidRPr="0017225D">
              <w:rPr>
                <w:rFonts w:eastAsia="Times New Roman" w:cstheme="minorHAnsi"/>
                <w:lang w:eastAsia="pl-PL"/>
              </w:rPr>
              <w:br/>
              <w:t>- Zabezpieczenie przed zakamienieniem dzięki grzałce umieszczonej pod dnem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27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Waga cyfrowa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zakres ważenia: 5 kg</w:t>
            </w:r>
          </w:p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dokładność ważenia: 0.001 kg,</w:t>
            </w:r>
          </w:p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 xml:space="preserve">- materiał: stal nierdzewna, </w:t>
            </w:r>
            <w:r w:rsidRPr="0017225D">
              <w:rPr>
                <w:rFonts w:eastAsia="Times New Roman" w:cstheme="minorHAnsi"/>
                <w:lang w:eastAsia="pl-PL"/>
              </w:rPr>
              <w:br/>
              <w:t>- rodzaj baterii: 9V</w:t>
            </w:r>
            <w:r w:rsidRPr="0017225D">
              <w:rPr>
                <w:rFonts w:eastAsia="Times New Roman" w:cstheme="minorHAnsi"/>
                <w:lang w:eastAsia="pl-PL"/>
              </w:rPr>
              <w:br/>
              <w:t>- wyświetlacz: tak</w:t>
            </w:r>
            <w:r w:rsidRPr="0017225D">
              <w:rPr>
                <w:rFonts w:eastAsia="Times New Roman" w:cstheme="minorHAnsi"/>
                <w:lang w:eastAsia="pl-PL"/>
              </w:rPr>
              <w:br/>
              <w:t>Obudowa wykonana z tworzywa ABS, szalka ze stali nierdzewnej. Funkcja tarowania.</w:t>
            </w:r>
            <w:r w:rsidRPr="0017225D">
              <w:rPr>
                <w:rFonts w:eastAsia="Calibri" w:cstheme="minorHAnsi"/>
              </w:rPr>
              <w:t xml:space="preserve"> Waga posiada </w:t>
            </w:r>
            <w:proofErr w:type="spellStart"/>
            <w:r w:rsidRPr="0017225D">
              <w:rPr>
                <w:rFonts w:eastAsia="Calibri" w:cstheme="minorHAnsi"/>
              </w:rPr>
              <w:t>timer</w:t>
            </w:r>
            <w:proofErr w:type="spellEnd"/>
            <w:r w:rsidRPr="0017225D">
              <w:rPr>
                <w:rFonts w:eastAsia="Calibri" w:cstheme="minorHAnsi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28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 xml:space="preserve">Waga cyfrowa </w:t>
            </w:r>
            <w:r w:rsidRPr="0017225D">
              <w:rPr>
                <w:rFonts w:eastAsia="Calibri" w:cstheme="minorHAnsi"/>
              </w:rPr>
              <w:t xml:space="preserve"> 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</w:t>
            </w:r>
            <w:r w:rsidRPr="0017225D">
              <w:rPr>
                <w:rFonts w:eastAsia="Calibri" w:cstheme="minorHAnsi"/>
              </w:rPr>
              <w:t xml:space="preserve"> dokładność ustawienia do 5 g,</w:t>
            </w:r>
            <w:r w:rsidRPr="0017225D">
              <w:rPr>
                <w:rFonts w:eastAsia="Calibri" w:cstheme="minorHAnsi"/>
              </w:rPr>
              <w:br/>
              <w:t>- pomiar wagi do 15 kg,</w:t>
            </w:r>
            <w:r w:rsidRPr="0017225D">
              <w:rPr>
                <w:rFonts w:eastAsia="Calibri" w:cstheme="minorHAnsi"/>
              </w:rPr>
              <w:br/>
              <w:t>- powierzchnia ważenia: szer. 280 x gł. 220 mm,</w:t>
            </w:r>
            <w:r w:rsidRPr="0017225D">
              <w:rPr>
                <w:rFonts w:eastAsia="Calibri" w:cstheme="minorHAnsi"/>
              </w:rPr>
              <w:br/>
              <w:t xml:space="preserve">- moc przyłączeniowa: 4 W / 230 V 50 </w:t>
            </w:r>
            <w:proofErr w:type="spellStart"/>
            <w:r w:rsidRPr="0017225D">
              <w:rPr>
                <w:rFonts w:eastAsia="Calibri" w:cstheme="minorHAnsi"/>
              </w:rPr>
              <w:t>Hz</w:t>
            </w:r>
            <w:proofErr w:type="spellEnd"/>
            <w:r w:rsidRPr="0017225D">
              <w:rPr>
                <w:rFonts w:eastAsia="Calibri" w:cstheme="minorHAnsi"/>
              </w:rPr>
              <w:t>,</w:t>
            </w:r>
            <w:r w:rsidRPr="0017225D">
              <w:rPr>
                <w:rFonts w:eastAsia="Calibri" w:cstheme="minorHAnsi"/>
              </w:rPr>
              <w:br/>
              <w:t>- do ważenia nie wymagającego legalizacji,</w:t>
            </w:r>
            <w:r w:rsidRPr="0017225D">
              <w:rPr>
                <w:rFonts w:eastAsia="Calibri" w:cstheme="minorHAnsi"/>
              </w:rPr>
              <w:br/>
              <w:t>- w zestawie akumulator i zasilacz sieciowy.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29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Komplet sztućców 30-elementowy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wysokiej jakości stal nierdzewna  – higieniczna i łatwa w czyszczeniu – sztućce można myć w zmywarce;</w:t>
            </w:r>
            <w:r w:rsidRPr="0017225D">
              <w:rPr>
                <w:rFonts w:eastAsia="Times New Roman" w:cstheme="minorHAnsi"/>
                <w:lang w:eastAsia="pl-PL"/>
              </w:rPr>
              <w:br/>
              <w:t>- polerowane z połyskiem – odporne na zarysowania i przebarwienia;</w:t>
            </w:r>
            <w:r w:rsidRPr="0017225D">
              <w:rPr>
                <w:rFonts w:eastAsia="Times New Roman" w:cstheme="minorHAnsi"/>
                <w:lang w:eastAsia="pl-PL"/>
              </w:rPr>
              <w:br/>
              <w:t>W zestawie:</w:t>
            </w:r>
            <w:r w:rsidRPr="0017225D">
              <w:rPr>
                <w:rFonts w:eastAsia="Times New Roman" w:cstheme="minorHAnsi"/>
                <w:lang w:eastAsia="pl-PL"/>
              </w:rPr>
              <w:br/>
              <w:t xml:space="preserve">- 6 x nóż obiadowy </w:t>
            </w:r>
            <w:r w:rsidRPr="0017225D">
              <w:rPr>
                <w:rFonts w:eastAsia="Times New Roman" w:cstheme="minorHAnsi"/>
                <w:lang w:eastAsia="pl-PL"/>
              </w:rPr>
              <w:br/>
              <w:t>- 6 x widelec obiadowy</w:t>
            </w:r>
            <w:r w:rsidRPr="0017225D">
              <w:rPr>
                <w:rFonts w:eastAsia="Times New Roman" w:cstheme="minorHAnsi"/>
                <w:lang w:eastAsia="pl-PL"/>
              </w:rPr>
              <w:br/>
              <w:t xml:space="preserve">- 6 x łyżka obiadowa </w:t>
            </w:r>
            <w:r w:rsidRPr="0017225D">
              <w:rPr>
                <w:rFonts w:eastAsia="Times New Roman" w:cstheme="minorHAnsi"/>
                <w:lang w:eastAsia="pl-PL"/>
              </w:rPr>
              <w:br/>
            </w:r>
            <w:r w:rsidRPr="0017225D">
              <w:rPr>
                <w:rFonts w:eastAsia="Times New Roman" w:cstheme="minorHAnsi"/>
                <w:lang w:eastAsia="pl-PL"/>
              </w:rPr>
              <w:lastRenderedPageBreak/>
              <w:t xml:space="preserve">- 6 x widelczyk deserowy </w:t>
            </w:r>
            <w:r w:rsidRPr="0017225D">
              <w:rPr>
                <w:rFonts w:eastAsia="Times New Roman" w:cstheme="minorHAnsi"/>
                <w:lang w:eastAsia="pl-PL"/>
              </w:rPr>
              <w:br/>
              <w:t>- 6 x łyżeczka do herbaty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3</w:t>
            </w:r>
            <w:r>
              <w:rPr>
                <w:rFonts w:eastAsia="Times New Roman" w:cstheme="minorHAnsi"/>
                <w:lang w:eastAsia="pl-PL"/>
              </w:rPr>
              <w:t>0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Łopatka z poliamidu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 xml:space="preserve">Łopatka wykonana z poliamidu. Polecana do </w:t>
            </w:r>
            <w:r w:rsidRPr="0017225D">
              <w:rPr>
                <w:rFonts w:eastAsia="Calibri" w:cstheme="minorHAnsi"/>
              </w:rPr>
              <w:t>garnków, patelni i innych naczyń z powłoką non-</w:t>
            </w:r>
            <w:proofErr w:type="spellStart"/>
            <w:r w:rsidRPr="0017225D">
              <w:rPr>
                <w:rFonts w:eastAsia="Calibri" w:cstheme="minorHAnsi"/>
              </w:rPr>
              <w:t>stick</w:t>
            </w:r>
            <w:proofErr w:type="spellEnd"/>
            <w:r w:rsidRPr="0017225D">
              <w:rPr>
                <w:rFonts w:eastAsia="Calibri" w:cstheme="minorHAnsi"/>
              </w:rPr>
              <w:t>. Wytrzymuje bardzo wysoką temperaturę do 220 stopni Celsjusza. Można myć w zmywarkach. Wymiar bez uchwytu: 110 x 95 mm.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31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Komplet 6 noży w bloku + nożyce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Zestaw sześciu noży w bloku. Noże wykonane z utwardzonej stali szlachetnej. Ergonomicznie ukształtowane rękojeści umożliwiające bezpieczne użytkowanie.</w:t>
            </w:r>
            <w:r w:rsidRPr="0017225D">
              <w:rPr>
                <w:rFonts w:eastAsia="Times New Roman" w:cstheme="minorHAnsi"/>
                <w:lang w:eastAsia="pl-PL"/>
              </w:rPr>
              <w:br/>
              <w:t>Zestaw zawiera</w:t>
            </w:r>
            <w:r w:rsidRPr="0017225D">
              <w:rPr>
                <w:rFonts w:eastAsia="Calibri" w:cstheme="minorHAnsi"/>
              </w:rPr>
              <w:t>:</w:t>
            </w:r>
            <w:r w:rsidRPr="0017225D">
              <w:rPr>
                <w:rFonts w:eastAsia="Calibri" w:cstheme="minorHAnsi"/>
              </w:rPr>
              <w:br/>
              <w:t>- nóż do skrobania,</w:t>
            </w:r>
            <w:r w:rsidRPr="0017225D">
              <w:rPr>
                <w:rFonts w:eastAsia="Calibri" w:cstheme="minorHAnsi"/>
              </w:rPr>
              <w:br/>
              <w:t>- nóż do warzyw,</w:t>
            </w:r>
            <w:r w:rsidRPr="0017225D">
              <w:rPr>
                <w:rFonts w:eastAsia="Calibri" w:cstheme="minorHAnsi"/>
              </w:rPr>
              <w:br/>
              <w:t>- nóż kuchenny,</w:t>
            </w:r>
            <w:r w:rsidRPr="0017225D">
              <w:rPr>
                <w:rFonts w:eastAsia="Calibri" w:cstheme="minorHAnsi"/>
              </w:rPr>
              <w:br/>
              <w:t>- nóż do wędlin,</w:t>
            </w:r>
            <w:r w:rsidRPr="0017225D">
              <w:rPr>
                <w:rFonts w:eastAsia="Calibri" w:cstheme="minorHAnsi"/>
              </w:rPr>
              <w:br/>
              <w:t>- nóż do chleba,</w:t>
            </w:r>
            <w:r w:rsidRPr="0017225D">
              <w:rPr>
                <w:rFonts w:eastAsia="Calibri" w:cstheme="minorHAnsi"/>
              </w:rPr>
              <w:br/>
              <w:t>- nożyce.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32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Miska okrągła ze stali nierdzewnej, polerowanej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pojemność: 2.3 l</w:t>
            </w:r>
            <w:r w:rsidRPr="0017225D">
              <w:rPr>
                <w:rFonts w:eastAsia="Times New Roman" w:cstheme="minorHAnsi"/>
                <w:lang w:eastAsia="pl-PL"/>
              </w:rPr>
              <w:br/>
              <w:t>- materiał: stal nierdzewna, polerowana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33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Miska okrągła ze stali nierdzewnej polerowanej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pojemność: 4 l</w:t>
            </w:r>
            <w:r w:rsidRPr="0017225D">
              <w:rPr>
                <w:rFonts w:eastAsia="Times New Roman" w:cstheme="minorHAnsi"/>
                <w:lang w:eastAsia="pl-PL"/>
              </w:rPr>
              <w:br/>
              <w:t>- materiał: stal nierdzewna, polerowana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34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Miska okrągła ze stali nierdzewnej, polerowanej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pojemność: 1,6 l</w:t>
            </w:r>
            <w:r w:rsidRPr="0017225D">
              <w:rPr>
                <w:rFonts w:eastAsia="Times New Roman" w:cstheme="minorHAnsi"/>
                <w:lang w:eastAsia="pl-PL"/>
              </w:rPr>
              <w:br/>
              <w:t>- materiał: stal nierdzewna, polerowana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35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Forma do pieczeni, z</w:t>
            </w:r>
            <w:r w:rsidRPr="0017225D">
              <w:rPr>
                <w:rFonts w:eastAsia="Calibri" w:cstheme="minorHAnsi"/>
              </w:rPr>
              <w:t xml:space="preserve"> powłoką non-</w:t>
            </w:r>
            <w:proofErr w:type="spellStart"/>
            <w:r w:rsidRPr="0017225D">
              <w:rPr>
                <w:rFonts w:eastAsia="Calibri" w:cstheme="minorHAnsi"/>
              </w:rPr>
              <w:t>stick</w:t>
            </w:r>
            <w:proofErr w:type="spellEnd"/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długość: 245 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szerokość: 105 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wysokość: 70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pojemność: 1.5 l</w:t>
            </w:r>
            <w:r w:rsidRPr="0017225D">
              <w:rPr>
                <w:rFonts w:eastAsia="Times New Roman" w:cstheme="minorHAnsi"/>
                <w:lang w:eastAsia="pl-PL"/>
              </w:rPr>
              <w:br/>
              <w:t>- materiał: stal</w:t>
            </w:r>
            <w:r w:rsidRPr="0017225D">
              <w:rPr>
                <w:rFonts w:eastAsia="Times New Roman" w:cstheme="minorHAnsi"/>
                <w:lang w:eastAsia="pl-PL"/>
              </w:rPr>
              <w:br/>
              <w:t>- powłoka: PTFE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36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Blacha do pieczenia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długość:</w:t>
            </w:r>
            <w:r w:rsidRPr="0017225D">
              <w:rPr>
                <w:rFonts w:eastAsia="Times New Roman" w:cstheme="minorHAnsi"/>
                <w:b/>
                <w:bCs/>
                <w:lang w:eastAsia="pl-PL"/>
              </w:rPr>
              <w:t> </w:t>
            </w:r>
            <w:r w:rsidRPr="0017225D">
              <w:rPr>
                <w:rFonts w:eastAsia="Times New Roman" w:cstheme="minorHAnsi"/>
                <w:lang w:eastAsia="pl-PL"/>
              </w:rPr>
              <w:t>36,5</w:t>
            </w:r>
            <w:r w:rsidRPr="0017225D">
              <w:rPr>
                <w:rFonts w:eastAsia="Times New Roman" w:cstheme="minorHAnsi"/>
                <w:b/>
                <w:bCs/>
                <w:lang w:eastAsia="pl-PL"/>
              </w:rPr>
              <w:t> </w:t>
            </w:r>
            <w:r w:rsidRPr="0017225D">
              <w:rPr>
                <w:rFonts w:eastAsia="Times New Roman" w:cstheme="minorHAnsi"/>
                <w:lang w:eastAsia="pl-PL"/>
              </w:rPr>
              <w:t>cm</w:t>
            </w:r>
          </w:p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szerokość:25,2 cm</w:t>
            </w:r>
          </w:p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lastRenderedPageBreak/>
              <w:t>- wysokość: 6,5 cm</w:t>
            </w:r>
          </w:p>
          <w:p w:rsidR="00C961A6" w:rsidRPr="0017225D" w:rsidRDefault="0017225D" w:rsidP="00C961A6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materiał: stal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37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Naczynie do zapiekania owalne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długość: 220 mm</w:t>
            </w:r>
          </w:p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szerokość: 130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wysokość: 40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materiał: porcelana</w:t>
            </w:r>
            <w:r w:rsidRPr="0017225D">
              <w:rPr>
                <w:rFonts w:eastAsia="Times New Roman" w:cstheme="minorHAnsi"/>
                <w:lang w:eastAsia="pl-PL"/>
              </w:rPr>
              <w:br/>
              <w:t>Wysoka odporność na oddziaływania fizyczne i niewielka waga</w:t>
            </w:r>
            <w:r w:rsidRPr="0017225D">
              <w:rPr>
                <w:rFonts w:eastAsia="Calibri" w:cstheme="minorHAnsi"/>
              </w:rPr>
              <w:t>. Można używać w kuchenkach mikrofalowych oraz myć w zmywarkach. Odporność termiczna do 600 stopni C.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38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Miseczka do zapiekania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wysokość: 55 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średnica: 120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materiał: porcelana</w:t>
            </w:r>
            <w:r w:rsidRPr="0017225D">
              <w:rPr>
                <w:rFonts w:eastAsia="Times New Roman" w:cstheme="minorHAnsi"/>
                <w:lang w:eastAsia="pl-PL"/>
              </w:rPr>
              <w:br/>
              <w:t xml:space="preserve">Wysoka odporność na oddziaływania fizyczne i niewielka waga. </w:t>
            </w:r>
            <w:r w:rsidRPr="0017225D">
              <w:rPr>
                <w:rFonts w:eastAsia="Calibri" w:cstheme="minorHAnsi"/>
              </w:rPr>
              <w:t>Można używać w kuchenkach mikrofalowych. Można myć w zmywarkach.</w:t>
            </w:r>
            <w:r w:rsidRPr="0017225D">
              <w:rPr>
                <w:rFonts w:eastAsia="Calibri" w:cstheme="minorHAnsi"/>
              </w:rPr>
              <w:br/>
              <w:t>Odporność termiczna do 600 stopni C.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39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Sitko z siatką stalową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długość: 180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średnica: 200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materiał: stal nierdzewna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40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 xml:space="preserve">Otwieracz do konserw </w:t>
            </w:r>
            <w:r w:rsidRPr="0017225D">
              <w:rPr>
                <w:rFonts w:eastAsia="Calibri" w:cstheme="minorHAnsi"/>
              </w:rPr>
              <w:t>ze stali chromowanej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materiał: stal chromowana, uchwyt z polipropylenu.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41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Tarka czterostronna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- długość: 120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szerokość: 95 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wysokość: 200 mm</w:t>
            </w:r>
            <w:r w:rsidRPr="0017225D">
              <w:rPr>
                <w:rFonts w:eastAsia="Times New Roman" w:cstheme="minorHAnsi"/>
                <w:lang w:eastAsia="pl-PL"/>
              </w:rPr>
              <w:br/>
              <w:t>- materiał: stal nierdzewna, polerowana</w:t>
            </w:r>
            <w:r w:rsidRPr="0017225D">
              <w:rPr>
                <w:rFonts w:eastAsia="Times New Roman" w:cstheme="minorHAnsi"/>
                <w:lang w:eastAsia="pl-PL"/>
              </w:rPr>
              <w:br/>
              <w:t>Można sztaplować.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42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Naczynie miarowe z polipropylenu z podziałką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6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Pojemność: 2 l</w:t>
            </w:r>
            <w:r w:rsidRPr="0017225D">
              <w:rPr>
                <w:rFonts w:eastAsia="Times New Roman" w:cstheme="minorHAnsi"/>
                <w:lang w:eastAsia="pl-PL"/>
              </w:rPr>
              <w:br/>
              <w:t>Temperatura max: 110 °C</w:t>
            </w:r>
            <w:r w:rsidRPr="0017225D">
              <w:rPr>
                <w:rFonts w:eastAsia="Times New Roman" w:cstheme="minorHAnsi"/>
                <w:lang w:eastAsia="pl-PL"/>
              </w:rPr>
              <w:br/>
              <w:t>Materiał: polipropylen</w:t>
            </w:r>
            <w:r w:rsidRPr="0017225D">
              <w:rPr>
                <w:rFonts w:eastAsia="Times New Roman" w:cstheme="minorHAnsi"/>
                <w:lang w:eastAsia="pl-PL"/>
              </w:rPr>
              <w:br/>
              <w:t>Kolor: przeźroczysty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17225D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lastRenderedPageBreak/>
              <w:t>43</w:t>
            </w:r>
            <w:r w:rsidRPr="0017225D">
              <w:rPr>
                <w:rFonts w:eastAsia="Times New Roman" w:cstheme="minorHAnsi"/>
                <w:lang w:eastAsia="pl-PL"/>
              </w:rPr>
              <w:t>.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Calibri" w:cstheme="minorHAnsi"/>
              </w:rPr>
              <w:t>Zmywarka do naczyń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Times New Roman" w:cstheme="minorHAnsi"/>
                <w:lang w:eastAsia="pl-PL"/>
              </w:rPr>
              <w:t>1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Calibri" w:cstheme="minorHAnsi"/>
              </w:rPr>
              <w:t>Szerokość:600 mm</w:t>
            </w:r>
            <w:r w:rsidRPr="0017225D">
              <w:rPr>
                <w:rFonts w:eastAsia="Calibri" w:cstheme="minorHAnsi"/>
              </w:rPr>
              <w:br/>
              <w:t>Wysokość:85 mm</w:t>
            </w:r>
            <w:r w:rsidRPr="0017225D">
              <w:rPr>
                <w:rFonts w:eastAsia="Calibri" w:cstheme="minorHAnsi"/>
              </w:rPr>
              <w:br/>
              <w:t>Głębokość:60 mm</w:t>
            </w:r>
            <w:r w:rsidRPr="0017225D">
              <w:rPr>
                <w:rFonts w:eastAsia="Calibri" w:cstheme="minorHAnsi"/>
              </w:rPr>
              <w:br/>
              <w:t>Pojemność [</w:t>
            </w:r>
            <w:proofErr w:type="spellStart"/>
            <w:r w:rsidRPr="0017225D">
              <w:rPr>
                <w:rFonts w:eastAsia="Calibri" w:cstheme="minorHAnsi"/>
              </w:rPr>
              <w:t>kpl</w:t>
            </w:r>
            <w:proofErr w:type="spellEnd"/>
            <w:r w:rsidRPr="0017225D">
              <w:rPr>
                <w:rFonts w:eastAsia="Calibri" w:cstheme="minorHAnsi"/>
              </w:rPr>
              <w:t>.]:14</w:t>
            </w:r>
            <w:r w:rsidRPr="0017225D">
              <w:rPr>
                <w:rFonts w:eastAsia="Calibri" w:cstheme="minorHAnsi"/>
              </w:rPr>
              <w:br/>
              <w:t>Zużycie wody [l/cykl]:9</w:t>
            </w:r>
            <w:r w:rsidRPr="0017225D">
              <w:rPr>
                <w:rFonts w:eastAsia="Calibri" w:cstheme="minorHAnsi"/>
              </w:rPr>
              <w:br/>
              <w:t>Poziom hałasu [</w:t>
            </w:r>
            <w:proofErr w:type="spellStart"/>
            <w:r w:rsidRPr="0017225D">
              <w:rPr>
                <w:rFonts w:eastAsia="Calibri" w:cstheme="minorHAnsi"/>
              </w:rPr>
              <w:t>dB</w:t>
            </w:r>
            <w:proofErr w:type="spellEnd"/>
            <w:r w:rsidRPr="0017225D">
              <w:rPr>
                <w:rFonts w:eastAsia="Calibri" w:cstheme="minorHAnsi"/>
              </w:rPr>
              <w:t>]:41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  <w:tr w:rsidR="0017225D" w:rsidRPr="0017225D" w:rsidTr="00B266AB">
        <w:tc>
          <w:tcPr>
            <w:tcW w:w="117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right"/>
              <w:rPr>
                <w:rFonts w:eastAsia="Times New Roman" w:cstheme="minorHAnsi"/>
                <w:lang w:eastAsia="pl-PL"/>
              </w:rPr>
            </w:pPr>
            <w:r w:rsidRPr="0017225D">
              <w:rPr>
                <w:rFonts w:eastAsia="Calibri" w:cstheme="minorHAnsi"/>
                <w:bCs/>
              </w:rPr>
              <w:t>RAZEM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25D" w:rsidRPr="0017225D" w:rsidRDefault="0017225D" w:rsidP="0017225D">
            <w:pPr>
              <w:spacing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</w:tr>
    </w:tbl>
    <w:p w:rsidR="007D53DF" w:rsidRPr="0017225D" w:rsidRDefault="007D53DF">
      <w:pPr>
        <w:rPr>
          <w:rFonts w:cstheme="minorHAnsi"/>
        </w:rPr>
      </w:pPr>
    </w:p>
    <w:sectPr w:rsidR="007D53DF" w:rsidRPr="0017225D" w:rsidSect="00CC7CE6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C72" w:rsidRDefault="004E0C72" w:rsidP="0017225D">
      <w:pPr>
        <w:spacing w:after="0" w:line="240" w:lineRule="auto"/>
      </w:pPr>
      <w:r>
        <w:separator/>
      </w:r>
    </w:p>
  </w:endnote>
  <w:endnote w:type="continuationSeparator" w:id="0">
    <w:p w:rsidR="004E0C72" w:rsidRDefault="004E0C72" w:rsidP="0017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C72" w:rsidRDefault="004E0C72" w:rsidP="0017225D">
      <w:pPr>
        <w:spacing w:after="0" w:line="240" w:lineRule="auto"/>
      </w:pPr>
      <w:r>
        <w:separator/>
      </w:r>
    </w:p>
  </w:footnote>
  <w:footnote w:type="continuationSeparator" w:id="0">
    <w:p w:rsidR="004E0C72" w:rsidRDefault="004E0C72" w:rsidP="001722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225D" w:rsidRDefault="0017225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1329056</wp:posOffset>
          </wp:positionH>
          <wp:positionV relativeFrom="paragraph">
            <wp:posOffset>-211455</wp:posOffset>
          </wp:positionV>
          <wp:extent cx="5943600" cy="64770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47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2F4"/>
    <w:rsid w:val="0017225D"/>
    <w:rsid w:val="002231E8"/>
    <w:rsid w:val="004E0C72"/>
    <w:rsid w:val="005D380C"/>
    <w:rsid w:val="007C2049"/>
    <w:rsid w:val="007D53DF"/>
    <w:rsid w:val="00810CD6"/>
    <w:rsid w:val="008B716F"/>
    <w:rsid w:val="00B822F4"/>
    <w:rsid w:val="00C961A6"/>
    <w:rsid w:val="00CC7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8AB33E6-362E-429D-91CF-83EE1E991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7CE6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C7CE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7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225D"/>
  </w:style>
  <w:style w:type="paragraph" w:styleId="Stopka">
    <w:name w:val="footer"/>
    <w:basedOn w:val="Normalny"/>
    <w:link w:val="StopkaZnak"/>
    <w:uiPriority w:val="99"/>
    <w:unhideWhenUsed/>
    <w:rsid w:val="0017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22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647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10</Pages>
  <Words>1348</Words>
  <Characters>8094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4</cp:revision>
  <dcterms:created xsi:type="dcterms:W3CDTF">2021-06-29T06:44:00Z</dcterms:created>
  <dcterms:modified xsi:type="dcterms:W3CDTF">2021-08-24T12:11:00Z</dcterms:modified>
</cp:coreProperties>
</file>